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F" w:rsidRDefault="009240EF" w:rsidP="009240EF">
      <w:pPr>
        <w:tabs>
          <w:tab w:val="left" w:pos="2160"/>
        </w:tabs>
        <w:rPr>
          <w:rFonts w:ascii="Broadway BT" w:hAnsi="Broadway BT"/>
          <w:b/>
          <w:sz w:val="20"/>
        </w:rPr>
      </w:pPr>
    </w:p>
    <w:p w:rsidR="009240EF" w:rsidRPr="007B250C" w:rsidRDefault="009240EF" w:rsidP="009240EF">
      <w:pPr>
        <w:tabs>
          <w:tab w:val="left" w:pos="2160"/>
        </w:tabs>
        <w:jc w:val="center"/>
        <w:rPr>
          <w:sz w:val="20"/>
        </w:rPr>
      </w:pPr>
      <w:r w:rsidRPr="007B250C">
        <w:rPr>
          <w:rFonts w:ascii="Broadway BT" w:hAnsi="Broadway BT"/>
          <w:b/>
          <w:sz w:val="20"/>
        </w:rPr>
        <w:t>CLASSIFICATION/TAXONOMY</w:t>
      </w:r>
    </w:p>
    <w:p w:rsidR="009240EF" w:rsidRPr="007B250C" w:rsidRDefault="009240EF" w:rsidP="009240EF">
      <w:pPr>
        <w:jc w:val="center"/>
        <w:rPr>
          <w:b/>
          <w:bCs/>
          <w:sz w:val="20"/>
        </w:rPr>
      </w:pPr>
      <w:r w:rsidRPr="007B250C">
        <w:rPr>
          <w:b/>
          <w:bCs/>
          <w:sz w:val="20"/>
        </w:rPr>
        <w:t>(Biology)</w:t>
      </w:r>
    </w:p>
    <w:p w:rsidR="009240EF" w:rsidRPr="007B250C" w:rsidRDefault="009240EF" w:rsidP="009240EF">
      <w:pPr>
        <w:pStyle w:val="Heading3"/>
        <w:jc w:val="center"/>
        <w:rPr>
          <w:sz w:val="20"/>
        </w:rPr>
      </w:pPr>
      <w:r w:rsidRPr="007B250C">
        <w:rPr>
          <w:sz w:val="20"/>
        </w:rPr>
        <w:t>Test Date: __________________</w:t>
      </w:r>
    </w:p>
    <w:p w:rsidR="009240EF" w:rsidRPr="007B250C" w:rsidRDefault="009240EF" w:rsidP="009240EF">
      <w:pPr>
        <w:rPr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340"/>
      </w:tblGrid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0EF" w:rsidRPr="007B250C" w:rsidRDefault="009240EF" w:rsidP="00304DE2">
            <w:pPr>
              <w:jc w:val="center"/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Fundamental Concepts and Skills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EF" w:rsidRPr="007B250C" w:rsidRDefault="009240EF" w:rsidP="00304DE2">
            <w:pPr>
              <w:pStyle w:val="Heading2"/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Reading</w:t>
            </w:r>
          </w:p>
        </w:tc>
      </w:tr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nil"/>
              <w:bottom w:val="nil"/>
              <w:right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43.  Describe the basis for the current system of classification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      a) </w:t>
            </w:r>
            <w:r w:rsidRPr="007B250C">
              <w:rPr>
                <w:rFonts w:ascii="Tahoma" w:hAnsi="Tahoma"/>
                <w:b/>
                <w:sz w:val="20"/>
                <w:u w:val="single"/>
              </w:rPr>
              <w:t>Classification</w:t>
            </w:r>
            <w:r w:rsidRPr="007B250C">
              <w:rPr>
                <w:rFonts w:ascii="Tahoma" w:hAnsi="Tahoma"/>
                <w:b/>
                <w:sz w:val="20"/>
              </w:rPr>
              <w:t>-</w:t>
            </w:r>
            <w:r w:rsidRPr="007B250C">
              <w:rPr>
                <w:rFonts w:ascii="Tahoma" w:hAnsi="Tahoma"/>
                <w:sz w:val="20"/>
              </w:rPr>
              <w:t>grouping of information, objects and organisms based on similarities.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      b) </w:t>
            </w:r>
            <w:r w:rsidRPr="007B250C">
              <w:rPr>
                <w:rFonts w:ascii="Tahoma" w:hAnsi="Tahoma"/>
                <w:b/>
                <w:sz w:val="20"/>
                <w:u w:val="single"/>
              </w:rPr>
              <w:t>Taxonomy</w:t>
            </w:r>
            <w:r w:rsidRPr="007B250C">
              <w:rPr>
                <w:rFonts w:ascii="Tahoma" w:hAnsi="Tahoma"/>
                <w:b/>
                <w:sz w:val="20"/>
              </w:rPr>
              <w:t>-</w:t>
            </w:r>
            <w:r w:rsidRPr="007B250C">
              <w:rPr>
                <w:rFonts w:ascii="Tahoma" w:hAnsi="Tahoma"/>
                <w:sz w:val="20"/>
              </w:rPr>
              <w:t>grouping and naming of organisms</w:t>
            </w:r>
          </w:p>
          <w:p w:rsidR="009240EF" w:rsidRPr="007B250C" w:rsidRDefault="009240EF" w:rsidP="009240EF">
            <w:pPr>
              <w:numPr>
                <w:ilvl w:val="0"/>
                <w:numId w:val="1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Linnaeus came up with the classification system we know today based on physical similarities.</w:t>
            </w:r>
          </w:p>
          <w:p w:rsidR="009240EF" w:rsidRPr="007B250C" w:rsidRDefault="009240EF" w:rsidP="009240EF">
            <w:pPr>
              <w:numPr>
                <w:ilvl w:val="0"/>
                <w:numId w:val="1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Organisms are named using a 2 word system.</w:t>
            </w:r>
          </w:p>
          <w:p w:rsidR="009240EF" w:rsidRPr="007B250C" w:rsidRDefault="009240EF" w:rsidP="009240EF">
            <w:pPr>
              <w:numPr>
                <w:ilvl w:val="0"/>
                <w:numId w:val="1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Scientific names are italicized or underlined, in Latin, have 2 words with </w:t>
            </w:r>
            <w:r w:rsidRPr="007B250C">
              <w:rPr>
                <w:rFonts w:ascii="Tahoma" w:hAnsi="Tahoma"/>
                <w:b/>
                <w:sz w:val="20"/>
              </w:rPr>
              <w:t xml:space="preserve">genus </w:t>
            </w:r>
            <w:r w:rsidRPr="007B250C">
              <w:rPr>
                <w:rFonts w:ascii="Tahoma" w:hAnsi="Tahoma"/>
                <w:sz w:val="20"/>
              </w:rPr>
              <w:t>as the 1</w:t>
            </w:r>
            <w:r w:rsidRPr="007B250C">
              <w:rPr>
                <w:rFonts w:ascii="Tahoma" w:hAnsi="Tahoma"/>
                <w:sz w:val="20"/>
                <w:vertAlign w:val="superscript"/>
              </w:rPr>
              <w:t>st</w:t>
            </w:r>
            <w:r w:rsidRPr="007B250C">
              <w:rPr>
                <w:rFonts w:ascii="Tahoma" w:hAnsi="Tahoma"/>
                <w:sz w:val="20"/>
              </w:rPr>
              <w:t xml:space="preserve"> word capitalized and </w:t>
            </w:r>
            <w:r w:rsidRPr="007B250C">
              <w:rPr>
                <w:rFonts w:ascii="Tahoma" w:hAnsi="Tahoma"/>
                <w:b/>
                <w:sz w:val="20"/>
              </w:rPr>
              <w:t xml:space="preserve">species </w:t>
            </w:r>
            <w:r w:rsidRPr="007B250C">
              <w:rPr>
                <w:rFonts w:ascii="Tahoma" w:hAnsi="Tahoma"/>
                <w:sz w:val="20"/>
              </w:rPr>
              <w:t>as the 2</w:t>
            </w:r>
            <w:r w:rsidRPr="007B250C">
              <w:rPr>
                <w:rFonts w:ascii="Tahoma" w:hAnsi="Tahoma"/>
                <w:sz w:val="20"/>
                <w:vertAlign w:val="superscript"/>
              </w:rPr>
              <w:t>nd</w:t>
            </w:r>
            <w:r w:rsidRPr="007B250C">
              <w:rPr>
                <w:rFonts w:ascii="Tahoma" w:hAnsi="Tahoma"/>
                <w:sz w:val="20"/>
              </w:rPr>
              <w:t xml:space="preserve"> word lowercased</w:t>
            </w:r>
            <w:proofErr w:type="gramStart"/>
            <w:r w:rsidRPr="007B250C">
              <w:rPr>
                <w:rFonts w:ascii="Tahoma" w:hAnsi="Tahoma"/>
                <w:sz w:val="20"/>
              </w:rPr>
              <w:t>..</w:t>
            </w:r>
            <w:proofErr w:type="gramEnd"/>
          </w:p>
          <w:p w:rsidR="009240EF" w:rsidRPr="007B250C" w:rsidRDefault="009240EF" w:rsidP="009240EF">
            <w:pPr>
              <w:numPr>
                <w:ilvl w:val="0"/>
                <w:numId w:val="1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Organisms are organized based on structural similarities, fossil evidence of common ancestors, on similarities in embryological stages, and on similarities of DNA and proteins.</w:t>
            </w:r>
          </w:p>
          <w:p w:rsidR="009240EF" w:rsidRPr="007B250C" w:rsidRDefault="009240EF" w:rsidP="009240EF">
            <w:pPr>
              <w:numPr>
                <w:ilvl w:val="0"/>
                <w:numId w:val="1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Linnaeus has 7 levels:</w:t>
            </w:r>
          </w:p>
          <w:p w:rsidR="009240EF" w:rsidRPr="007B250C" w:rsidRDefault="009240EF" w:rsidP="00304DE2">
            <w:pPr>
              <w:pStyle w:val="Heading5"/>
              <w:rPr>
                <w:sz w:val="20"/>
              </w:rPr>
            </w:pPr>
            <w:r w:rsidRPr="007B250C">
              <w:rPr>
                <w:sz w:val="20"/>
              </w:rPr>
              <w:t>Kingdom, Phylum, Class, Order, Family, Genus, and Species</w:t>
            </w:r>
          </w:p>
          <w:p w:rsidR="009240EF" w:rsidRPr="007B250C" w:rsidRDefault="009240EF" w:rsidP="00304DE2">
            <w:pPr>
              <w:pStyle w:val="Heading5"/>
              <w:rPr>
                <w:b w:val="0"/>
                <w:sz w:val="20"/>
              </w:rPr>
            </w:pPr>
            <w:r w:rsidRPr="007B250C">
              <w:rPr>
                <w:b w:val="0"/>
                <w:sz w:val="20"/>
              </w:rPr>
              <w:t>Pneumonic: King    Phillip       Came   Over    For       Great           Spaghetti</w:t>
            </w:r>
          </w:p>
          <w:p w:rsidR="009240EF" w:rsidRPr="007B250C" w:rsidRDefault="009240EF" w:rsidP="00304DE2">
            <w:pPr>
              <w:rPr>
                <w:sz w:val="20"/>
              </w:rPr>
            </w:pPr>
            <w:r w:rsidRPr="007B250C">
              <w:rPr>
                <w:sz w:val="20"/>
              </w:rPr>
              <w:t xml:space="preserve">       h) The </w:t>
            </w:r>
            <w:r w:rsidRPr="007B250C">
              <w:rPr>
                <w:b/>
                <w:sz w:val="20"/>
              </w:rPr>
              <w:t xml:space="preserve">more </w:t>
            </w:r>
            <w:r w:rsidRPr="007B250C">
              <w:rPr>
                <w:sz w:val="20"/>
              </w:rPr>
              <w:t xml:space="preserve">levels 2 organisms have in </w:t>
            </w:r>
            <w:proofErr w:type="gramStart"/>
            <w:r w:rsidRPr="007B250C">
              <w:rPr>
                <w:sz w:val="20"/>
              </w:rPr>
              <w:t>common,</w:t>
            </w:r>
            <w:proofErr w:type="gramEnd"/>
            <w:r w:rsidRPr="007B250C">
              <w:rPr>
                <w:sz w:val="20"/>
              </w:rPr>
              <w:t xml:space="preserve"> the more </w:t>
            </w:r>
            <w:r w:rsidRPr="007B250C">
              <w:rPr>
                <w:b/>
                <w:sz w:val="20"/>
              </w:rPr>
              <w:t xml:space="preserve">closely </w:t>
            </w:r>
            <w:r w:rsidRPr="007B250C">
              <w:rPr>
                <w:sz w:val="20"/>
              </w:rPr>
              <w:t xml:space="preserve">related they are, the </w:t>
            </w:r>
            <w:r w:rsidRPr="007B250C">
              <w:rPr>
                <w:b/>
                <w:sz w:val="20"/>
              </w:rPr>
              <w:t xml:space="preserve">less </w:t>
            </w:r>
            <w:r w:rsidRPr="007B250C">
              <w:rPr>
                <w:sz w:val="20"/>
              </w:rPr>
              <w:t xml:space="preserve">levels they have in common the more </w:t>
            </w:r>
            <w:r w:rsidRPr="007B250C">
              <w:rPr>
                <w:b/>
                <w:sz w:val="20"/>
              </w:rPr>
              <w:t xml:space="preserve">distantly </w:t>
            </w:r>
            <w:r w:rsidRPr="007B250C">
              <w:rPr>
                <w:sz w:val="20"/>
              </w:rPr>
              <w:t>related they are.</w:t>
            </w:r>
          </w:p>
          <w:p w:rsidR="009240EF" w:rsidRPr="007B250C" w:rsidRDefault="009240EF" w:rsidP="009240EF">
            <w:pPr>
              <w:numPr>
                <w:ilvl w:val="0"/>
                <w:numId w:val="7"/>
              </w:numPr>
              <w:rPr>
                <w:sz w:val="20"/>
              </w:rPr>
            </w:pPr>
            <w:r w:rsidRPr="007B250C">
              <w:rPr>
                <w:sz w:val="20"/>
              </w:rPr>
              <w:t>There is a 3 domain system to classify organisms</w:t>
            </w:r>
          </w:p>
          <w:p w:rsidR="009240EF" w:rsidRPr="007B250C" w:rsidRDefault="009240EF" w:rsidP="009240EF">
            <w:pPr>
              <w:numPr>
                <w:ilvl w:val="0"/>
                <w:numId w:val="5"/>
              </w:numPr>
              <w:rPr>
                <w:sz w:val="20"/>
              </w:rPr>
            </w:pPr>
            <w:r w:rsidRPr="007B250C">
              <w:rPr>
                <w:sz w:val="20"/>
              </w:rPr>
              <w:t xml:space="preserve">Archaea-kingdom </w:t>
            </w:r>
            <w:proofErr w:type="spellStart"/>
            <w:r w:rsidRPr="007B250C">
              <w:rPr>
                <w:sz w:val="20"/>
              </w:rPr>
              <w:t>Archaeabacteria</w:t>
            </w:r>
            <w:proofErr w:type="spellEnd"/>
            <w:r w:rsidRPr="007B250C">
              <w:rPr>
                <w:sz w:val="20"/>
              </w:rPr>
              <w:t>: are bacteria that live in extreme environments</w:t>
            </w:r>
          </w:p>
          <w:p w:rsidR="009240EF" w:rsidRPr="007B250C" w:rsidRDefault="009240EF" w:rsidP="009240EF">
            <w:pPr>
              <w:numPr>
                <w:ilvl w:val="0"/>
                <w:numId w:val="5"/>
              </w:numPr>
              <w:rPr>
                <w:sz w:val="20"/>
              </w:rPr>
            </w:pPr>
            <w:r w:rsidRPr="007B250C">
              <w:rPr>
                <w:sz w:val="20"/>
              </w:rPr>
              <w:t>Bacteria-kingdom Eubacteria; all other bacteria (</w:t>
            </w:r>
            <w:proofErr w:type="spellStart"/>
            <w:r w:rsidRPr="007B250C">
              <w:rPr>
                <w:sz w:val="20"/>
              </w:rPr>
              <w:t>Monerans</w:t>
            </w:r>
            <w:proofErr w:type="spellEnd"/>
            <w:r w:rsidRPr="007B250C">
              <w:rPr>
                <w:sz w:val="20"/>
              </w:rPr>
              <w:t>)</w:t>
            </w:r>
          </w:p>
          <w:p w:rsidR="009240EF" w:rsidRPr="007B250C" w:rsidRDefault="009240EF" w:rsidP="009240EF">
            <w:pPr>
              <w:numPr>
                <w:ilvl w:val="0"/>
                <w:numId w:val="5"/>
              </w:numPr>
              <w:rPr>
                <w:sz w:val="20"/>
              </w:rPr>
            </w:pPr>
            <w:r w:rsidRPr="007B250C">
              <w:rPr>
                <w:sz w:val="20"/>
              </w:rPr>
              <w:t xml:space="preserve">Eukarya-include </w:t>
            </w:r>
            <w:proofErr w:type="spellStart"/>
            <w:r w:rsidRPr="007B250C">
              <w:rPr>
                <w:sz w:val="20"/>
              </w:rPr>
              <w:t>protista</w:t>
            </w:r>
            <w:proofErr w:type="spellEnd"/>
            <w:r w:rsidRPr="007B250C">
              <w:rPr>
                <w:sz w:val="20"/>
              </w:rPr>
              <w:t xml:space="preserve">, fungi, plantae, </w:t>
            </w:r>
            <w:proofErr w:type="spellStart"/>
            <w:r w:rsidRPr="007B250C">
              <w:rPr>
                <w:sz w:val="20"/>
              </w:rPr>
              <w:t>animalia</w:t>
            </w:r>
            <w:proofErr w:type="spellEnd"/>
          </w:p>
          <w:p w:rsidR="009240EF" w:rsidRPr="007B250C" w:rsidRDefault="009240EF" w:rsidP="009240EF">
            <w:pPr>
              <w:numPr>
                <w:ilvl w:val="0"/>
                <w:numId w:val="7"/>
              </w:numPr>
              <w:rPr>
                <w:sz w:val="20"/>
              </w:rPr>
            </w:pPr>
            <w:r w:rsidRPr="007B250C">
              <w:rPr>
                <w:b/>
                <w:sz w:val="20"/>
              </w:rPr>
              <w:t>Dichotomous keys</w:t>
            </w:r>
            <w:r w:rsidRPr="007B250C">
              <w:rPr>
                <w:sz w:val="20"/>
              </w:rPr>
              <w:t xml:space="preserve"> are ways that scientists can determine the species based on its characteristics.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484-503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BML </w:t>
            </w:r>
            <w:proofErr w:type="spellStart"/>
            <w:r w:rsidRPr="007B250C">
              <w:rPr>
                <w:rFonts w:ascii="Tahoma" w:hAnsi="Tahoma"/>
                <w:sz w:val="20"/>
              </w:rPr>
              <w:t>pgs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 446-461</w:t>
            </w:r>
          </w:p>
        </w:tc>
      </w:tr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44. Describe the structure and replication of viruses.</w:t>
            </w:r>
          </w:p>
          <w:p w:rsidR="009240EF" w:rsidRPr="007B250C" w:rsidRDefault="009240EF" w:rsidP="009240EF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Viruses are tiny, non-living particles.</w:t>
            </w:r>
          </w:p>
          <w:p w:rsidR="009240EF" w:rsidRPr="007B250C" w:rsidRDefault="009240EF" w:rsidP="009240EF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Viruses do not fulfill all criteria for life; including metabolism.</w:t>
            </w:r>
          </w:p>
          <w:p w:rsidR="009240EF" w:rsidRPr="007B250C" w:rsidRDefault="009240EF" w:rsidP="009240EF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Viruses only replicate inside a living host.</w:t>
            </w:r>
          </w:p>
          <w:p w:rsidR="009240EF" w:rsidRPr="007B250C" w:rsidRDefault="009240EF" w:rsidP="009240EF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Once inside a host cell, viral DNA takes over, making more viruses and destroying the host cell.</w:t>
            </w:r>
          </w:p>
          <w:p w:rsidR="009240EF" w:rsidRPr="009240EF" w:rsidRDefault="009240EF" w:rsidP="009240EF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Examples of common viruses are: Ebola, Influenza (flu), HIV and the common cold.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525-530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BML </w:t>
            </w:r>
            <w:proofErr w:type="spellStart"/>
            <w:r w:rsidRPr="007B250C">
              <w:rPr>
                <w:rFonts w:ascii="Tahoma" w:hAnsi="Tahoma"/>
                <w:sz w:val="20"/>
              </w:rPr>
              <w:t>pgs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478-484; 488-490</w:t>
            </w:r>
          </w:p>
        </w:tc>
      </w:tr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 xml:space="preserve">45. Describe metabolic and structural similarities and differences among </w:t>
            </w: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 xml:space="preserve">       </w:t>
            </w:r>
            <w:proofErr w:type="gramStart"/>
            <w:r w:rsidRPr="007B250C">
              <w:rPr>
                <w:rFonts w:ascii="Tahoma" w:hAnsi="Tahoma"/>
                <w:b/>
                <w:sz w:val="20"/>
              </w:rPr>
              <w:t>representative</w:t>
            </w:r>
            <w:proofErr w:type="gramEnd"/>
            <w:r w:rsidRPr="007B250C">
              <w:rPr>
                <w:rFonts w:ascii="Tahoma" w:hAnsi="Tahoma"/>
                <w:b/>
                <w:sz w:val="20"/>
              </w:rPr>
              <w:t xml:space="preserve"> organisms in the 6 kingdoms.</w:t>
            </w:r>
          </w:p>
          <w:p w:rsidR="009240EF" w:rsidRPr="007B250C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b/>
                <w:sz w:val="20"/>
                <w:u w:val="single"/>
              </w:rPr>
              <w:t>Archaeabacteria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(ancient bacteria)-microscopic, </w:t>
            </w:r>
            <w:r w:rsidRPr="007B250C">
              <w:rPr>
                <w:rFonts w:ascii="Tahoma" w:hAnsi="Tahoma"/>
                <w:b/>
                <w:sz w:val="20"/>
              </w:rPr>
              <w:t>prokaryotic</w:t>
            </w:r>
            <w:r w:rsidRPr="007B250C">
              <w:rPr>
                <w:rFonts w:ascii="Tahoma" w:hAnsi="Tahoma"/>
                <w:sz w:val="20"/>
              </w:rPr>
              <w:t>; live in extreme environments (like near volcanoes, bottom of the ocean; most live in anaerobic environments.</w:t>
            </w:r>
          </w:p>
          <w:p w:rsidR="009240EF" w:rsidRPr="007B250C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proofErr w:type="gramStart"/>
            <w:r w:rsidRPr="007B250C">
              <w:rPr>
                <w:rFonts w:ascii="Tahoma" w:hAnsi="Tahoma"/>
                <w:b/>
                <w:sz w:val="20"/>
                <w:u w:val="single"/>
              </w:rPr>
              <w:t>Bacteria(</w:t>
            </w:r>
            <w:proofErr w:type="gramEnd"/>
            <w:r w:rsidRPr="007B250C">
              <w:rPr>
                <w:rFonts w:ascii="Tahoma" w:hAnsi="Tahoma"/>
                <w:b/>
                <w:sz w:val="20"/>
              </w:rPr>
              <w:t>Eubacteria</w:t>
            </w:r>
            <w:r w:rsidRPr="007B250C">
              <w:rPr>
                <w:rFonts w:ascii="Tahoma" w:hAnsi="Tahoma"/>
                <w:sz w:val="20"/>
              </w:rPr>
              <w:t xml:space="preserve">) are microscopic, </w:t>
            </w:r>
            <w:r w:rsidRPr="007B250C">
              <w:rPr>
                <w:rFonts w:ascii="Tahoma" w:hAnsi="Tahoma"/>
                <w:b/>
                <w:bCs/>
                <w:sz w:val="20"/>
              </w:rPr>
              <w:t>prokaryotic</w:t>
            </w:r>
            <w:r w:rsidRPr="007B250C">
              <w:rPr>
                <w:rFonts w:ascii="Tahoma" w:hAnsi="Tahoma"/>
                <w:sz w:val="20"/>
              </w:rPr>
              <w:t xml:space="preserve">.  Some are producers (autotrophs) and some are consumers (heterotrophs).  </w:t>
            </w:r>
            <w:proofErr w:type="spellStart"/>
            <w:r w:rsidRPr="007B250C">
              <w:rPr>
                <w:rFonts w:ascii="Tahoma" w:hAnsi="Tahoma"/>
                <w:sz w:val="20"/>
              </w:rPr>
              <w:t>Monera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are usually unicellular.  Examples include bacteria and blue-green algae.</w:t>
            </w:r>
          </w:p>
          <w:p w:rsidR="009240EF" w:rsidRPr="007B250C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b/>
                <w:sz w:val="20"/>
                <w:u w:val="single"/>
              </w:rPr>
              <w:t>Protista</w:t>
            </w:r>
            <w:r w:rsidRPr="007B250C">
              <w:rPr>
                <w:rFonts w:ascii="Tahoma" w:hAnsi="Tahoma"/>
                <w:sz w:val="20"/>
              </w:rPr>
              <w:t xml:space="preserve"> are eukaryotic, </w:t>
            </w:r>
            <w:proofErr w:type="spellStart"/>
            <w:r w:rsidRPr="007B250C">
              <w:rPr>
                <w:rFonts w:ascii="Tahoma" w:hAnsi="Tahoma"/>
                <w:sz w:val="20"/>
              </w:rPr>
              <w:t>uni</w:t>
            </w:r>
            <w:proofErr w:type="spellEnd"/>
            <w:r w:rsidRPr="007B250C">
              <w:rPr>
                <w:rFonts w:ascii="Tahoma" w:hAnsi="Tahoma"/>
                <w:sz w:val="20"/>
              </w:rPr>
              <w:t>- or multicellular, lack complex organ systems and generally live in moist environments.  Some are autotrophic and some are heterotrophic.  Examples include amoebas, Paramecium and Euglena</w:t>
            </w:r>
          </w:p>
          <w:p w:rsidR="009240EF" w:rsidRPr="007B250C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b/>
                <w:sz w:val="20"/>
                <w:u w:val="single"/>
              </w:rPr>
              <w:t>Fungi (fungus</w:t>
            </w:r>
            <w:r w:rsidRPr="007B250C">
              <w:rPr>
                <w:rFonts w:ascii="Tahoma" w:hAnsi="Tahoma"/>
                <w:sz w:val="20"/>
                <w:u w:val="single"/>
              </w:rPr>
              <w:t>)</w:t>
            </w:r>
            <w:r w:rsidRPr="007B250C">
              <w:rPr>
                <w:rFonts w:ascii="Tahoma" w:hAnsi="Tahoma"/>
                <w:sz w:val="20"/>
              </w:rPr>
              <w:t xml:space="preserve"> are eukaryotic and </w:t>
            </w:r>
            <w:proofErr w:type="spellStart"/>
            <w:r w:rsidRPr="007B250C">
              <w:rPr>
                <w:rFonts w:ascii="Tahoma" w:hAnsi="Tahoma"/>
                <w:sz w:val="20"/>
              </w:rPr>
              <w:t>uni</w:t>
            </w:r>
            <w:proofErr w:type="spellEnd"/>
            <w:r w:rsidRPr="007B250C">
              <w:rPr>
                <w:rFonts w:ascii="Tahoma" w:hAnsi="Tahoma"/>
                <w:sz w:val="20"/>
              </w:rPr>
              <w:t>- and multicellular.  They do not move and are generally decomposers.  Examples include mushrooms and molds.</w:t>
            </w:r>
          </w:p>
          <w:p w:rsidR="009240EF" w:rsidRPr="007B250C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b/>
                <w:sz w:val="20"/>
                <w:u w:val="single"/>
              </w:rPr>
              <w:t>Plantae (plants</w:t>
            </w:r>
            <w:r w:rsidRPr="007B250C">
              <w:rPr>
                <w:rFonts w:ascii="Tahoma" w:hAnsi="Tahoma"/>
                <w:sz w:val="20"/>
                <w:u w:val="single"/>
              </w:rPr>
              <w:t xml:space="preserve">) </w:t>
            </w:r>
            <w:r w:rsidRPr="007B250C">
              <w:rPr>
                <w:rFonts w:ascii="Tahoma" w:hAnsi="Tahoma"/>
                <w:sz w:val="20"/>
              </w:rPr>
              <w:t>are eukaryotic and usually multicellular.  They do not move and are autotrophic.  Examples include grasses, shrubs, and trees.</w:t>
            </w:r>
          </w:p>
          <w:p w:rsidR="009240EF" w:rsidRDefault="009240EF" w:rsidP="009240EF">
            <w:pPr>
              <w:numPr>
                <w:ilvl w:val="0"/>
                <w:numId w:val="6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b/>
                <w:sz w:val="20"/>
                <w:u w:val="single"/>
              </w:rPr>
              <w:t>Animalia (animals</w:t>
            </w:r>
            <w:r w:rsidRPr="007B250C">
              <w:rPr>
                <w:rFonts w:ascii="Tahoma" w:hAnsi="Tahoma"/>
                <w:sz w:val="20"/>
                <w:u w:val="single"/>
              </w:rPr>
              <w:t xml:space="preserve">) </w:t>
            </w:r>
            <w:r w:rsidRPr="007B250C">
              <w:rPr>
                <w:rFonts w:ascii="Tahoma" w:hAnsi="Tahoma"/>
                <w:sz w:val="20"/>
              </w:rPr>
              <w:t>are eukaryotic and multicellular.   They usually are able to move and are heterotrophic. Examples include sea sponges, sea stars, fish, frogs, birds and mammals.</w:t>
            </w: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9240EF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499-503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BML </w:t>
            </w:r>
            <w:proofErr w:type="spellStart"/>
            <w:r w:rsidRPr="007B250C">
              <w:rPr>
                <w:rFonts w:ascii="Tahoma" w:hAnsi="Tahoma"/>
                <w:sz w:val="20"/>
              </w:rPr>
              <w:t>pgs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458-461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516-524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471-477; 485-487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542-565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497-520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576-591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527-542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604-621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549-653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692-703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657-668</w:t>
            </w:r>
          </w:p>
        </w:tc>
      </w:tr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lastRenderedPageBreak/>
              <w:t xml:space="preserve">46. Understand the different </w:t>
            </w:r>
            <w:proofErr w:type="spellStart"/>
            <w:r w:rsidRPr="007B250C">
              <w:rPr>
                <w:rFonts w:ascii="Tahoma" w:hAnsi="Tahoma"/>
                <w:b/>
                <w:sz w:val="20"/>
              </w:rPr>
              <w:t>phylas</w:t>
            </w:r>
            <w:proofErr w:type="spellEnd"/>
            <w:r w:rsidRPr="007B250C">
              <w:rPr>
                <w:rFonts w:ascii="Tahoma" w:hAnsi="Tahoma"/>
                <w:b/>
                <w:sz w:val="20"/>
              </w:rPr>
              <w:t xml:space="preserve"> of Invertebrates in the Kingdom Animalia and their distinguishing features.</w:t>
            </w:r>
          </w:p>
          <w:p w:rsidR="009240EF" w:rsidRPr="007B250C" w:rsidRDefault="009240EF" w:rsidP="00304DE2">
            <w:pPr>
              <w:ind w:left="330"/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The </w:t>
            </w:r>
            <w:proofErr w:type="spellStart"/>
            <w:r w:rsidRPr="007B250C">
              <w:rPr>
                <w:rFonts w:ascii="Tahoma" w:hAnsi="Tahoma"/>
                <w:sz w:val="20"/>
              </w:rPr>
              <w:t>phylums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of the animal kingdom are as follows: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  <w:u w:val="single"/>
              </w:rPr>
              <w:t>Porifer</w:t>
            </w:r>
            <w:r w:rsidRPr="007B250C">
              <w:rPr>
                <w:rFonts w:ascii="Tahoma" w:hAnsi="Tahoma"/>
                <w:sz w:val="20"/>
              </w:rPr>
              <w:t>a</w:t>
            </w:r>
            <w:proofErr w:type="spellEnd"/>
            <w:r w:rsidRPr="007B250C">
              <w:rPr>
                <w:rFonts w:ascii="Tahoma" w:hAnsi="Tahoma"/>
                <w:sz w:val="20"/>
              </w:rPr>
              <w:t>-sponges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664-667) </w:t>
            </w:r>
            <w:r w:rsidRPr="007B250C">
              <w:rPr>
                <w:rFonts w:ascii="Tahoma" w:hAnsi="Tahoma"/>
                <w:b/>
                <w:sz w:val="20"/>
              </w:rPr>
              <w:t>GSB pgs. 705-709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  <w:u w:val="single"/>
              </w:rPr>
              <w:t>Cnidaria</w:t>
            </w:r>
            <w:proofErr w:type="spellEnd"/>
            <w:r w:rsidRPr="007B250C">
              <w:rPr>
                <w:rFonts w:ascii="Tahoma" w:hAnsi="Tahoma"/>
                <w:sz w:val="20"/>
              </w:rPr>
              <w:t>-jellyfish, sea anemones, coral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669-675) </w:t>
            </w:r>
            <w:r w:rsidRPr="007B250C">
              <w:rPr>
                <w:rFonts w:ascii="Tahoma" w:hAnsi="Tahoma"/>
                <w:b/>
                <w:sz w:val="20"/>
              </w:rPr>
              <w:t xml:space="preserve">GSB pgs. 710-715 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  <w:u w:val="single"/>
              </w:rPr>
              <w:t>Platyhelminthes</w:t>
            </w:r>
            <w:r w:rsidRPr="007B250C">
              <w:rPr>
                <w:rFonts w:ascii="Tahoma" w:hAnsi="Tahoma"/>
                <w:sz w:val="20"/>
              </w:rPr>
              <w:t>-Flatworms, tapeworms and flukes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683-688) </w:t>
            </w:r>
            <w:r w:rsidRPr="007B250C">
              <w:rPr>
                <w:rFonts w:ascii="Tahoma" w:hAnsi="Tahoma"/>
                <w:b/>
                <w:sz w:val="20"/>
              </w:rPr>
              <w:t>GSB pgs. 726-730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  <w:u w:val="single"/>
              </w:rPr>
              <w:t>Nematoda</w:t>
            </w:r>
            <w:proofErr w:type="spellEnd"/>
            <w:r w:rsidRPr="007B250C">
              <w:rPr>
                <w:rFonts w:ascii="Tahoma" w:hAnsi="Tahoma"/>
                <w:sz w:val="20"/>
              </w:rPr>
              <w:t>-roundworms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689-693) </w:t>
            </w:r>
            <w:r w:rsidRPr="007B250C">
              <w:rPr>
                <w:rFonts w:ascii="Tahoma" w:hAnsi="Tahoma"/>
                <w:b/>
                <w:sz w:val="20"/>
              </w:rPr>
              <w:t xml:space="preserve">GSB pgs. 731-736 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  <w:u w:val="single"/>
              </w:rPr>
              <w:t>Annelida</w:t>
            </w:r>
            <w:r w:rsidRPr="007B250C">
              <w:rPr>
                <w:rFonts w:ascii="Tahoma" w:hAnsi="Tahoma"/>
                <w:sz w:val="20"/>
              </w:rPr>
              <w:t>-earthworms and leeches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694-700) </w:t>
            </w:r>
            <w:r w:rsidRPr="007B250C">
              <w:rPr>
                <w:rFonts w:ascii="Tahoma" w:hAnsi="Tahoma"/>
                <w:b/>
                <w:sz w:val="20"/>
              </w:rPr>
              <w:t>GSB pgs. 745-751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  <w:u w:val="single"/>
              </w:rPr>
              <w:t>Mollusca</w:t>
            </w:r>
            <w:r w:rsidRPr="007B250C">
              <w:rPr>
                <w:rFonts w:ascii="Tahoma" w:hAnsi="Tahoma"/>
                <w:sz w:val="20"/>
              </w:rPr>
              <w:t>-snails, clams, octopus and squid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701-708) </w:t>
            </w:r>
            <w:r w:rsidRPr="007B250C">
              <w:rPr>
                <w:rFonts w:ascii="Tahoma" w:hAnsi="Tahoma"/>
                <w:b/>
                <w:sz w:val="20"/>
              </w:rPr>
              <w:t>GSB pgs. 737-744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proofErr w:type="spellStart"/>
            <w:r w:rsidRPr="007B250C">
              <w:rPr>
                <w:rFonts w:ascii="Tahoma" w:hAnsi="Tahoma"/>
                <w:sz w:val="20"/>
                <w:u w:val="single"/>
              </w:rPr>
              <w:t>Arthropoda</w:t>
            </w:r>
            <w:proofErr w:type="spellEnd"/>
            <w:r w:rsidRPr="007B250C">
              <w:rPr>
                <w:rFonts w:ascii="Tahoma" w:hAnsi="Tahoma"/>
                <w:sz w:val="20"/>
              </w:rPr>
              <w:t>-lobsters, crabs, spiders and insects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715-732) </w:t>
            </w:r>
            <w:r w:rsidRPr="007B250C">
              <w:rPr>
                <w:rFonts w:ascii="Tahoma" w:hAnsi="Tahoma"/>
                <w:b/>
                <w:sz w:val="20"/>
              </w:rPr>
              <w:t>GSB pgs. 762-781</w:t>
            </w:r>
          </w:p>
          <w:p w:rsidR="009240EF" w:rsidRPr="007B250C" w:rsidRDefault="009240EF" w:rsidP="009240EF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  <w:u w:val="single"/>
              </w:rPr>
              <w:t>Echinodermata</w:t>
            </w:r>
            <w:r w:rsidRPr="007B250C">
              <w:rPr>
                <w:rFonts w:ascii="Tahoma" w:hAnsi="Tahoma"/>
                <w:sz w:val="20"/>
              </w:rPr>
              <w:t xml:space="preserve">-sea </w:t>
            </w:r>
            <w:proofErr w:type="gramStart"/>
            <w:r w:rsidRPr="007B250C">
              <w:rPr>
                <w:rFonts w:ascii="Tahoma" w:hAnsi="Tahoma"/>
                <w:sz w:val="20"/>
              </w:rPr>
              <w:t>stars,</w:t>
            </w:r>
            <w:proofErr w:type="gramEnd"/>
            <w:r w:rsidRPr="007B250C">
              <w:rPr>
                <w:rFonts w:ascii="Tahoma" w:hAnsi="Tahoma"/>
                <w:sz w:val="20"/>
              </w:rPr>
              <w:t xml:space="preserve"> and sea urchins (734-738) </w:t>
            </w:r>
            <w:r w:rsidRPr="007B250C">
              <w:rPr>
                <w:rFonts w:ascii="Tahoma" w:hAnsi="Tahoma"/>
                <w:b/>
                <w:sz w:val="20"/>
              </w:rPr>
              <w:t>GSB pgs. 792-801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705-807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BML </w:t>
            </w:r>
            <w:proofErr w:type="spellStart"/>
            <w:r w:rsidRPr="007B250C">
              <w:rPr>
                <w:rFonts w:ascii="Tahoma" w:hAnsi="Tahoma"/>
                <w:sz w:val="20"/>
              </w:rPr>
              <w:t>pgs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657-663</w:t>
            </w:r>
          </w:p>
        </w:tc>
      </w:tr>
      <w:tr w:rsidR="009240EF" w:rsidRPr="007B250C" w:rsidTr="00304DE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47.</w:t>
            </w:r>
            <w:r w:rsidRPr="007B250C">
              <w:rPr>
                <w:rFonts w:ascii="Tahoma" w:hAnsi="Tahoma"/>
                <w:sz w:val="20"/>
                <w:u w:val="single"/>
              </w:rPr>
              <w:t xml:space="preserve">  </w:t>
            </w:r>
            <w:r w:rsidRPr="007B250C">
              <w:rPr>
                <w:rFonts w:ascii="Tahoma" w:hAnsi="Tahoma"/>
                <w:b/>
                <w:sz w:val="20"/>
              </w:rPr>
              <w:t>Understand the differences and similarities of the classes in phylum Chordata and distinguish their differences.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  <w:u w:val="single"/>
              </w:rPr>
              <w:t xml:space="preserve">Phylum </w:t>
            </w:r>
            <w:proofErr w:type="spellStart"/>
            <w:r w:rsidRPr="007B250C">
              <w:rPr>
                <w:rFonts w:ascii="Tahoma" w:hAnsi="Tahoma"/>
                <w:sz w:val="20"/>
                <w:u w:val="single"/>
              </w:rPr>
              <w:t>Chorodata</w:t>
            </w:r>
            <w:proofErr w:type="spellEnd"/>
            <w:r w:rsidRPr="007B250C">
              <w:rPr>
                <w:rFonts w:ascii="Tahoma" w:hAnsi="Tahoma"/>
                <w:sz w:val="20"/>
              </w:rPr>
              <w:t>-have a dorsal nerve cord</w:t>
            </w:r>
            <w:proofErr w:type="gramStart"/>
            <w:r w:rsidRPr="007B250C">
              <w:rPr>
                <w:rFonts w:ascii="Tahoma" w:hAnsi="Tahoma"/>
                <w:sz w:val="20"/>
              </w:rPr>
              <w:t>,  and</w:t>
            </w:r>
            <w:proofErr w:type="gramEnd"/>
            <w:r w:rsidRPr="007B250C">
              <w:rPr>
                <w:rFonts w:ascii="Tahoma" w:hAnsi="Tahoma"/>
                <w:sz w:val="20"/>
              </w:rPr>
              <w:t xml:space="preserve"> a notochord.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Subphylum </w:t>
            </w:r>
            <w:proofErr w:type="spellStart"/>
            <w:r w:rsidRPr="007B250C">
              <w:rPr>
                <w:rFonts w:ascii="Tahoma" w:hAnsi="Tahoma"/>
                <w:sz w:val="20"/>
              </w:rPr>
              <w:t>Urochordata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—sea squirts </w:t>
            </w: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Subphylum Vertebrata-animals with backbones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</w:t>
            </w:r>
            <w:proofErr w:type="spellStart"/>
            <w:r w:rsidRPr="007B250C">
              <w:rPr>
                <w:rFonts w:ascii="Tahoma" w:hAnsi="Tahoma"/>
                <w:sz w:val="20"/>
              </w:rPr>
              <w:t>Agnatha</w:t>
            </w:r>
            <w:proofErr w:type="spellEnd"/>
            <w:r w:rsidRPr="007B250C">
              <w:rPr>
                <w:rFonts w:ascii="Tahoma" w:hAnsi="Tahoma"/>
                <w:sz w:val="20"/>
              </w:rPr>
              <w:t>-jawless fish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778) </w:t>
            </w:r>
            <w:r w:rsidRPr="007B250C">
              <w:rPr>
                <w:rFonts w:ascii="Tahoma" w:hAnsi="Tahoma"/>
                <w:b/>
                <w:sz w:val="20"/>
              </w:rPr>
              <w:t>GSB pg. 828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</w:t>
            </w:r>
            <w:proofErr w:type="spellStart"/>
            <w:r w:rsidRPr="007B250C">
              <w:rPr>
                <w:rFonts w:ascii="Tahoma" w:hAnsi="Tahoma"/>
                <w:sz w:val="20"/>
              </w:rPr>
              <w:t>Chondricthyes</w:t>
            </w:r>
            <w:proofErr w:type="spellEnd"/>
            <w:r w:rsidRPr="007B250C">
              <w:rPr>
                <w:rFonts w:ascii="Tahoma" w:hAnsi="Tahoma"/>
                <w:sz w:val="20"/>
              </w:rPr>
              <w:t>-sharks, skates and rays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779) </w:t>
            </w:r>
            <w:r w:rsidRPr="007B250C">
              <w:rPr>
                <w:rFonts w:ascii="Tahoma" w:hAnsi="Tahoma"/>
                <w:b/>
                <w:sz w:val="20"/>
              </w:rPr>
              <w:t xml:space="preserve">GSB pgs. 829-830 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</w:t>
            </w:r>
            <w:proofErr w:type="spellStart"/>
            <w:r w:rsidRPr="007B250C">
              <w:rPr>
                <w:rFonts w:ascii="Tahoma" w:hAnsi="Tahoma"/>
                <w:sz w:val="20"/>
              </w:rPr>
              <w:t>Osteichthyes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-boney </w:t>
            </w:r>
            <w:proofErr w:type="gramStart"/>
            <w:r w:rsidRPr="007B250C">
              <w:rPr>
                <w:rFonts w:ascii="Tahoma" w:hAnsi="Tahoma"/>
                <w:sz w:val="20"/>
              </w:rPr>
              <w:t>fish  (</w:t>
            </w:r>
            <w:proofErr w:type="spellStart"/>
            <w:proofErr w:type="gramEnd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780-781) </w:t>
            </w:r>
            <w:r w:rsidRPr="007B250C">
              <w:rPr>
                <w:rFonts w:ascii="Tahoma" w:hAnsi="Tahoma"/>
                <w:b/>
                <w:sz w:val="20"/>
              </w:rPr>
              <w:t xml:space="preserve">GSB pgs. 830-831 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</w:t>
            </w:r>
            <w:proofErr w:type="spellStart"/>
            <w:r w:rsidRPr="007B250C">
              <w:rPr>
                <w:rFonts w:ascii="Tahoma" w:hAnsi="Tahoma"/>
                <w:sz w:val="20"/>
              </w:rPr>
              <w:t>Amphibia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-frogs, toads and </w:t>
            </w:r>
            <w:proofErr w:type="gramStart"/>
            <w:r w:rsidRPr="007B250C">
              <w:rPr>
                <w:rFonts w:ascii="Tahoma" w:hAnsi="Tahoma"/>
                <w:sz w:val="20"/>
              </w:rPr>
              <w:t>salamanders  (</w:t>
            </w:r>
            <w:proofErr w:type="spellStart"/>
            <w:proofErr w:type="gramEnd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782-789) </w:t>
            </w:r>
            <w:r w:rsidRPr="007B250C">
              <w:rPr>
                <w:rFonts w:ascii="Tahoma" w:hAnsi="Tahoma"/>
                <w:b/>
                <w:sz w:val="20"/>
              </w:rPr>
              <w:t xml:space="preserve">GSB pgs. 834-841 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</w:t>
            </w:r>
            <w:proofErr w:type="spellStart"/>
            <w:r w:rsidRPr="007B250C">
              <w:rPr>
                <w:rFonts w:ascii="Tahoma" w:hAnsi="Tahoma"/>
                <w:sz w:val="20"/>
              </w:rPr>
              <w:t>Reptilia</w:t>
            </w:r>
            <w:proofErr w:type="spellEnd"/>
            <w:r w:rsidRPr="007B250C">
              <w:rPr>
                <w:rFonts w:ascii="Tahoma" w:hAnsi="Tahoma"/>
                <w:sz w:val="20"/>
              </w:rPr>
              <w:t>-crocodiles, alligators, turtles and snakes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796-805)</w:t>
            </w:r>
            <w:r w:rsidRPr="007B250C">
              <w:rPr>
                <w:rFonts w:ascii="Tahoma" w:hAnsi="Tahoma"/>
                <w:b/>
                <w:sz w:val="20"/>
              </w:rPr>
              <w:t xml:space="preserve"> GSB pgs. 852-860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Class Aves-birds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806-814) </w:t>
            </w:r>
            <w:r w:rsidRPr="007B250C">
              <w:rPr>
                <w:rFonts w:ascii="Tahoma" w:hAnsi="Tahoma"/>
                <w:b/>
                <w:sz w:val="20"/>
              </w:rPr>
              <w:t>GSB pgs. 861-869</w:t>
            </w:r>
          </w:p>
          <w:p w:rsidR="009240EF" w:rsidRPr="007B250C" w:rsidRDefault="009240EF" w:rsidP="009240E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 xml:space="preserve">Class Mammalia-kangaroos, tigers, gorillas, </w:t>
            </w:r>
            <w:proofErr w:type="gramStart"/>
            <w:r w:rsidRPr="007B250C">
              <w:rPr>
                <w:rFonts w:ascii="Tahoma" w:hAnsi="Tahoma"/>
                <w:sz w:val="20"/>
              </w:rPr>
              <w:t>humans</w:t>
            </w:r>
            <w:proofErr w:type="gramEnd"/>
            <w:r w:rsidRPr="007B250C">
              <w:rPr>
                <w:rFonts w:ascii="Tahoma" w:hAnsi="Tahoma"/>
                <w:sz w:val="20"/>
              </w:rPr>
              <w:t xml:space="preserve"> etc. (</w:t>
            </w:r>
            <w:proofErr w:type="spellStart"/>
            <w:r w:rsidRPr="007B250C">
              <w:rPr>
                <w:rFonts w:ascii="Tahoma" w:hAnsi="Tahoma"/>
                <w:sz w:val="20"/>
              </w:rPr>
              <w:t>pg</w:t>
            </w:r>
            <w:proofErr w:type="spellEnd"/>
            <w:r w:rsidRPr="007B250C">
              <w:rPr>
                <w:rFonts w:ascii="Tahoma" w:hAnsi="Tahoma"/>
                <w:sz w:val="20"/>
              </w:rPr>
              <w:t xml:space="preserve"> 820-863) </w:t>
            </w:r>
            <w:r w:rsidRPr="007B250C">
              <w:rPr>
                <w:rFonts w:ascii="Tahoma" w:hAnsi="Tahoma"/>
                <w:b/>
                <w:sz w:val="20"/>
              </w:rPr>
              <w:t>GSB pgs. 880-897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  <w:r w:rsidRPr="007B250C">
              <w:rPr>
                <w:rFonts w:ascii="Tahoma" w:hAnsi="Tahoma"/>
                <w:b/>
                <w:sz w:val="20"/>
              </w:rPr>
              <w:t>GSB pgs. 802-897</w:t>
            </w:r>
          </w:p>
          <w:p w:rsidR="009240EF" w:rsidRPr="007B250C" w:rsidRDefault="009240EF" w:rsidP="00304DE2">
            <w:pPr>
              <w:rPr>
                <w:rFonts w:ascii="Tahoma" w:hAnsi="Tahoma"/>
                <w:b/>
                <w:sz w:val="20"/>
              </w:rPr>
            </w:pPr>
          </w:p>
          <w:p w:rsidR="009240EF" w:rsidRPr="007B250C" w:rsidRDefault="009240EF" w:rsidP="00304DE2">
            <w:pPr>
              <w:rPr>
                <w:rFonts w:ascii="Tahoma" w:hAnsi="Tahoma"/>
                <w:sz w:val="20"/>
              </w:rPr>
            </w:pPr>
            <w:r w:rsidRPr="007B250C">
              <w:rPr>
                <w:rFonts w:ascii="Tahoma" w:hAnsi="Tahoma"/>
                <w:sz w:val="20"/>
              </w:rPr>
              <w:t>BML pages 745-769</w:t>
            </w:r>
          </w:p>
        </w:tc>
      </w:tr>
    </w:tbl>
    <w:p w:rsidR="009240EF" w:rsidRPr="007B250C" w:rsidRDefault="009240EF" w:rsidP="009240EF">
      <w:pPr>
        <w:tabs>
          <w:tab w:val="left" w:pos="8358"/>
        </w:tabs>
        <w:rPr>
          <w:rFonts w:ascii="Tahoma" w:hAnsi="Tahoma" w:cs="Tahoma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  <w:gridCol w:w="2124"/>
      </w:tblGrid>
      <w:tr w:rsidR="00793CEE" w:rsidRPr="00485CA2" w:rsidTr="00793CEE">
        <w:tblPrEx>
          <w:tblCellMar>
            <w:top w:w="0" w:type="dxa"/>
            <w:bottom w:w="0" w:type="dxa"/>
          </w:tblCellMar>
        </w:tblPrEx>
        <w:tc>
          <w:tcPr>
            <w:tcW w:w="2124" w:type="dxa"/>
          </w:tcPr>
          <w:p w:rsidR="00793CEE" w:rsidRPr="00793CEE" w:rsidRDefault="00793CEE" w:rsidP="00304DE2">
            <w:pPr>
              <w:pStyle w:val="Heading4"/>
              <w:rPr>
                <w:color w:val="auto"/>
                <w:sz w:val="20"/>
              </w:rPr>
            </w:pPr>
            <w:r w:rsidRPr="00793CEE">
              <w:rPr>
                <w:color w:val="auto"/>
                <w:sz w:val="20"/>
              </w:rPr>
              <w:t>Kingdom</w:t>
            </w:r>
          </w:p>
        </w:tc>
        <w:tc>
          <w:tcPr>
            <w:tcW w:w="2124" w:type="dxa"/>
          </w:tcPr>
          <w:p w:rsidR="00793CEE" w:rsidRPr="00793CEE" w:rsidRDefault="00793CEE" w:rsidP="00304DE2">
            <w:pPr>
              <w:pStyle w:val="Heading4"/>
              <w:rPr>
                <w:color w:val="auto"/>
                <w:sz w:val="20"/>
              </w:rPr>
            </w:pPr>
            <w:r w:rsidRPr="00793CEE">
              <w:rPr>
                <w:color w:val="auto"/>
                <w:sz w:val="20"/>
              </w:rPr>
              <w:t>Examples</w:t>
            </w:r>
          </w:p>
        </w:tc>
        <w:tc>
          <w:tcPr>
            <w:tcW w:w="2124" w:type="dxa"/>
          </w:tcPr>
          <w:p w:rsidR="00793CEE" w:rsidRPr="00793CEE" w:rsidRDefault="00793CEE" w:rsidP="00304DE2">
            <w:pPr>
              <w:pStyle w:val="Heading4"/>
              <w:rPr>
                <w:color w:val="auto"/>
                <w:sz w:val="20"/>
              </w:rPr>
            </w:pPr>
            <w:r w:rsidRPr="00793CEE">
              <w:rPr>
                <w:color w:val="auto"/>
                <w:sz w:val="20"/>
              </w:rPr>
              <w:t>Prokaryotic/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Eukaryotic</w:t>
            </w:r>
          </w:p>
        </w:tc>
        <w:tc>
          <w:tcPr>
            <w:tcW w:w="2124" w:type="dxa"/>
          </w:tcPr>
          <w:p w:rsidR="00793CEE" w:rsidRPr="00793CEE" w:rsidRDefault="00793CEE" w:rsidP="00304DE2">
            <w:pPr>
              <w:pStyle w:val="Heading4"/>
              <w:rPr>
                <w:color w:val="auto"/>
                <w:sz w:val="20"/>
              </w:rPr>
            </w:pPr>
            <w:r w:rsidRPr="00793CEE">
              <w:rPr>
                <w:color w:val="auto"/>
                <w:sz w:val="20"/>
              </w:rPr>
              <w:t>Autotroph/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Heterotroph</w:t>
            </w:r>
            <w:r>
              <w:rPr>
                <w:b/>
                <w:sz w:val="20"/>
              </w:rPr>
              <w:t xml:space="preserve"> or BOTH</w:t>
            </w:r>
          </w:p>
        </w:tc>
        <w:tc>
          <w:tcPr>
            <w:tcW w:w="2124" w:type="dxa"/>
          </w:tcPr>
          <w:p w:rsidR="00793CEE" w:rsidRPr="00793CEE" w:rsidRDefault="00793CEE" w:rsidP="00304DE2">
            <w:pPr>
              <w:pStyle w:val="Heading4"/>
              <w:rPr>
                <w:color w:val="auto"/>
                <w:sz w:val="20"/>
              </w:rPr>
            </w:pPr>
            <w:r w:rsidRPr="00793CEE">
              <w:rPr>
                <w:color w:val="auto"/>
                <w:sz w:val="20"/>
              </w:rPr>
              <w:t>Multicellular/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Unicellular</w:t>
            </w:r>
            <w:r>
              <w:rPr>
                <w:b/>
                <w:sz w:val="20"/>
              </w:rPr>
              <w:t xml:space="preserve"> or BOTH</w:t>
            </w: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Archaeabacteria</w:t>
            </w:r>
            <w:proofErr w:type="spellEnd"/>
            <w:r>
              <w:rPr>
                <w:b/>
                <w:sz w:val="20"/>
              </w:rPr>
              <w:t xml:space="preserve"> (ancien</w:t>
            </w:r>
            <w:r w:rsidRPr="00793CEE">
              <w:rPr>
                <w:b/>
                <w:sz w:val="20"/>
              </w:rPr>
              <w:t>t bacteria)</w:t>
            </w: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Bacteria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</w:p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Protista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Fungi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Plantae</w:t>
            </w:r>
          </w:p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(plants)</w:t>
            </w: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</w:tr>
      <w:tr w:rsidR="00793CEE" w:rsidRPr="00485CA2" w:rsidTr="00793CEE">
        <w:tblPrEx>
          <w:tblCellMar>
            <w:top w:w="0" w:type="dxa"/>
            <w:bottom w:w="0" w:type="dxa"/>
          </w:tblCellMar>
        </w:tblPrEx>
        <w:tc>
          <w:tcPr>
            <w:tcW w:w="2124" w:type="dxa"/>
          </w:tcPr>
          <w:p w:rsidR="00793CEE" w:rsidRP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Animalia</w:t>
            </w:r>
          </w:p>
          <w:p w:rsidR="00793CEE" w:rsidRDefault="00793CEE" w:rsidP="00304DE2">
            <w:pPr>
              <w:rPr>
                <w:b/>
                <w:sz w:val="20"/>
              </w:rPr>
            </w:pPr>
            <w:r w:rsidRPr="00793CEE">
              <w:rPr>
                <w:b/>
                <w:sz w:val="20"/>
              </w:rPr>
              <w:t>(animals)</w:t>
            </w:r>
          </w:p>
          <w:p w:rsidR="00793CEE" w:rsidRDefault="00793CEE" w:rsidP="00304DE2">
            <w:pPr>
              <w:rPr>
                <w:b/>
                <w:sz w:val="20"/>
              </w:rPr>
            </w:pPr>
          </w:p>
          <w:p w:rsidR="00793CEE" w:rsidRPr="00793CEE" w:rsidRDefault="00793CEE" w:rsidP="00304DE2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793CEE" w:rsidRPr="00793CEE" w:rsidRDefault="00793CEE" w:rsidP="00304DE2">
            <w:pPr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  <w:tc>
          <w:tcPr>
            <w:tcW w:w="2124" w:type="dxa"/>
          </w:tcPr>
          <w:p w:rsidR="00793CEE" w:rsidRPr="00485CA2" w:rsidRDefault="00793CEE" w:rsidP="00304DE2">
            <w:pPr>
              <w:rPr>
                <w:b/>
              </w:rPr>
            </w:pPr>
          </w:p>
        </w:tc>
      </w:tr>
    </w:tbl>
    <w:p w:rsidR="00BB58B4" w:rsidRDefault="00BB58B4"/>
    <w:sectPr w:rsidR="00BB58B4" w:rsidSect="009240EF">
      <w:pgSz w:w="12240" w:h="15840" w:code="1"/>
      <w:pgMar w:top="90" w:right="720" w:bottom="36" w:left="72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EF" w:rsidRDefault="009240EF" w:rsidP="009240EF">
      <w:r>
        <w:separator/>
      </w:r>
    </w:p>
  </w:endnote>
  <w:endnote w:type="continuationSeparator" w:id="0">
    <w:p w:rsidR="009240EF" w:rsidRDefault="009240EF" w:rsidP="0092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EF" w:rsidRDefault="009240EF" w:rsidP="009240EF">
      <w:r>
        <w:separator/>
      </w:r>
    </w:p>
  </w:footnote>
  <w:footnote w:type="continuationSeparator" w:id="0">
    <w:p w:rsidR="009240EF" w:rsidRDefault="009240EF" w:rsidP="0092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040"/>
    <w:multiLevelType w:val="hybridMultilevel"/>
    <w:tmpl w:val="A80EC40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7FF394F"/>
    <w:multiLevelType w:val="singleLevel"/>
    <w:tmpl w:val="43E6487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D120C5C"/>
    <w:multiLevelType w:val="hybridMultilevel"/>
    <w:tmpl w:val="FD16F4F2"/>
    <w:lvl w:ilvl="0" w:tplc="6E54073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3D9374E7"/>
    <w:multiLevelType w:val="hybridMultilevel"/>
    <w:tmpl w:val="3856C9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8685D"/>
    <w:multiLevelType w:val="hybridMultilevel"/>
    <w:tmpl w:val="1706C1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46F203C5"/>
    <w:multiLevelType w:val="singleLevel"/>
    <w:tmpl w:val="B20E3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FE454E0"/>
    <w:multiLevelType w:val="hybridMultilevel"/>
    <w:tmpl w:val="9FFE4CF0"/>
    <w:lvl w:ilvl="0" w:tplc="3782C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F"/>
    <w:rsid w:val="00001055"/>
    <w:rsid w:val="00001540"/>
    <w:rsid w:val="00002B12"/>
    <w:rsid w:val="0000323A"/>
    <w:rsid w:val="000033ED"/>
    <w:rsid w:val="000050FD"/>
    <w:rsid w:val="00007923"/>
    <w:rsid w:val="00007BBF"/>
    <w:rsid w:val="00011642"/>
    <w:rsid w:val="0001740C"/>
    <w:rsid w:val="00021D16"/>
    <w:rsid w:val="00022700"/>
    <w:rsid w:val="00024379"/>
    <w:rsid w:val="00024958"/>
    <w:rsid w:val="00027038"/>
    <w:rsid w:val="00027EAC"/>
    <w:rsid w:val="000309AD"/>
    <w:rsid w:val="00031B7B"/>
    <w:rsid w:val="000342FE"/>
    <w:rsid w:val="0003621C"/>
    <w:rsid w:val="000370FF"/>
    <w:rsid w:val="00040E21"/>
    <w:rsid w:val="00043C83"/>
    <w:rsid w:val="00050FD6"/>
    <w:rsid w:val="00060EAA"/>
    <w:rsid w:val="00062AB8"/>
    <w:rsid w:val="00063AF2"/>
    <w:rsid w:val="0007322E"/>
    <w:rsid w:val="00077945"/>
    <w:rsid w:val="000820CB"/>
    <w:rsid w:val="00084721"/>
    <w:rsid w:val="000848F5"/>
    <w:rsid w:val="000852F0"/>
    <w:rsid w:val="0008619B"/>
    <w:rsid w:val="00086DEF"/>
    <w:rsid w:val="00087BD8"/>
    <w:rsid w:val="000954E0"/>
    <w:rsid w:val="00096E1F"/>
    <w:rsid w:val="00097BA2"/>
    <w:rsid w:val="000A01A3"/>
    <w:rsid w:val="000A0286"/>
    <w:rsid w:val="000A0F80"/>
    <w:rsid w:val="000A0FEB"/>
    <w:rsid w:val="000A1D42"/>
    <w:rsid w:val="000A2258"/>
    <w:rsid w:val="000A6195"/>
    <w:rsid w:val="000A7E33"/>
    <w:rsid w:val="000B09DC"/>
    <w:rsid w:val="000B2A2B"/>
    <w:rsid w:val="000B2E8F"/>
    <w:rsid w:val="000B3FEA"/>
    <w:rsid w:val="000B4D1B"/>
    <w:rsid w:val="000C075B"/>
    <w:rsid w:val="000C3B62"/>
    <w:rsid w:val="000C5290"/>
    <w:rsid w:val="000C5398"/>
    <w:rsid w:val="000D089F"/>
    <w:rsid w:val="000D1AAB"/>
    <w:rsid w:val="000D1FFB"/>
    <w:rsid w:val="000D2EFB"/>
    <w:rsid w:val="000D376A"/>
    <w:rsid w:val="000D7148"/>
    <w:rsid w:val="000E21F5"/>
    <w:rsid w:val="000E6AE6"/>
    <w:rsid w:val="000E7595"/>
    <w:rsid w:val="000F0950"/>
    <w:rsid w:val="000F0D1A"/>
    <w:rsid w:val="000F15E7"/>
    <w:rsid w:val="000F4030"/>
    <w:rsid w:val="000F6268"/>
    <w:rsid w:val="000F6F89"/>
    <w:rsid w:val="001016DC"/>
    <w:rsid w:val="00102C24"/>
    <w:rsid w:val="00102EF0"/>
    <w:rsid w:val="0010317B"/>
    <w:rsid w:val="00103283"/>
    <w:rsid w:val="00103EFA"/>
    <w:rsid w:val="00104809"/>
    <w:rsid w:val="00105CFB"/>
    <w:rsid w:val="00120BD8"/>
    <w:rsid w:val="00120BFE"/>
    <w:rsid w:val="001216E0"/>
    <w:rsid w:val="00125801"/>
    <w:rsid w:val="001262E0"/>
    <w:rsid w:val="00127D99"/>
    <w:rsid w:val="00131273"/>
    <w:rsid w:val="00132593"/>
    <w:rsid w:val="00134630"/>
    <w:rsid w:val="00134D42"/>
    <w:rsid w:val="00135276"/>
    <w:rsid w:val="001450CA"/>
    <w:rsid w:val="001462D8"/>
    <w:rsid w:val="001474C4"/>
    <w:rsid w:val="00154EAC"/>
    <w:rsid w:val="001575B1"/>
    <w:rsid w:val="00160450"/>
    <w:rsid w:val="001605B0"/>
    <w:rsid w:val="0016252C"/>
    <w:rsid w:val="001627A0"/>
    <w:rsid w:val="00165658"/>
    <w:rsid w:val="00167617"/>
    <w:rsid w:val="00167D1C"/>
    <w:rsid w:val="0017158A"/>
    <w:rsid w:val="00174857"/>
    <w:rsid w:val="0017672F"/>
    <w:rsid w:val="00176BAE"/>
    <w:rsid w:val="00182163"/>
    <w:rsid w:val="00183471"/>
    <w:rsid w:val="0019444C"/>
    <w:rsid w:val="001B0612"/>
    <w:rsid w:val="001B1914"/>
    <w:rsid w:val="001B2154"/>
    <w:rsid w:val="001B2373"/>
    <w:rsid w:val="001B4472"/>
    <w:rsid w:val="001B5477"/>
    <w:rsid w:val="001C0F8D"/>
    <w:rsid w:val="001C65A3"/>
    <w:rsid w:val="001C6A42"/>
    <w:rsid w:val="001C71F7"/>
    <w:rsid w:val="001E1BD3"/>
    <w:rsid w:val="001E33D0"/>
    <w:rsid w:val="001E47EA"/>
    <w:rsid w:val="001E5D18"/>
    <w:rsid w:val="001E60D6"/>
    <w:rsid w:val="001E67DB"/>
    <w:rsid w:val="001F048B"/>
    <w:rsid w:val="001F0CBF"/>
    <w:rsid w:val="001F72AD"/>
    <w:rsid w:val="00202545"/>
    <w:rsid w:val="00204C59"/>
    <w:rsid w:val="00215902"/>
    <w:rsid w:val="002235E4"/>
    <w:rsid w:val="00225E52"/>
    <w:rsid w:val="00230184"/>
    <w:rsid w:val="002314C8"/>
    <w:rsid w:val="0023200A"/>
    <w:rsid w:val="00233578"/>
    <w:rsid w:val="00235352"/>
    <w:rsid w:val="00235AB1"/>
    <w:rsid w:val="002377A8"/>
    <w:rsid w:val="002417B7"/>
    <w:rsid w:val="0024487F"/>
    <w:rsid w:val="002451DD"/>
    <w:rsid w:val="00254404"/>
    <w:rsid w:val="00255437"/>
    <w:rsid w:val="0025620E"/>
    <w:rsid w:val="00256E95"/>
    <w:rsid w:val="00262F41"/>
    <w:rsid w:val="002634B8"/>
    <w:rsid w:val="002678DC"/>
    <w:rsid w:val="002679D4"/>
    <w:rsid w:val="00274152"/>
    <w:rsid w:val="00282D9F"/>
    <w:rsid w:val="00283550"/>
    <w:rsid w:val="0028362C"/>
    <w:rsid w:val="00284B2C"/>
    <w:rsid w:val="002855FC"/>
    <w:rsid w:val="0028747A"/>
    <w:rsid w:val="002A0999"/>
    <w:rsid w:val="002A123F"/>
    <w:rsid w:val="002A1B3A"/>
    <w:rsid w:val="002A71CE"/>
    <w:rsid w:val="002B06C9"/>
    <w:rsid w:val="002B5398"/>
    <w:rsid w:val="002B6D8F"/>
    <w:rsid w:val="002B723D"/>
    <w:rsid w:val="002C2E47"/>
    <w:rsid w:val="002C34E5"/>
    <w:rsid w:val="002C3888"/>
    <w:rsid w:val="002C57C6"/>
    <w:rsid w:val="002C5C68"/>
    <w:rsid w:val="002E0D87"/>
    <w:rsid w:val="002E1AF7"/>
    <w:rsid w:val="002E233B"/>
    <w:rsid w:val="002E25F0"/>
    <w:rsid w:val="002E3757"/>
    <w:rsid w:val="002E3E43"/>
    <w:rsid w:val="002E5BFC"/>
    <w:rsid w:val="00301966"/>
    <w:rsid w:val="00302633"/>
    <w:rsid w:val="003062DE"/>
    <w:rsid w:val="00310CE9"/>
    <w:rsid w:val="00311EEF"/>
    <w:rsid w:val="00316C14"/>
    <w:rsid w:val="003213BC"/>
    <w:rsid w:val="003262A3"/>
    <w:rsid w:val="0033371E"/>
    <w:rsid w:val="00337982"/>
    <w:rsid w:val="00340BB2"/>
    <w:rsid w:val="00341691"/>
    <w:rsid w:val="00342D11"/>
    <w:rsid w:val="003465B4"/>
    <w:rsid w:val="00347444"/>
    <w:rsid w:val="00347B66"/>
    <w:rsid w:val="0035010D"/>
    <w:rsid w:val="003602B7"/>
    <w:rsid w:val="003608DF"/>
    <w:rsid w:val="00362626"/>
    <w:rsid w:val="0036289A"/>
    <w:rsid w:val="003642C3"/>
    <w:rsid w:val="00373ED1"/>
    <w:rsid w:val="00374CE8"/>
    <w:rsid w:val="00374F91"/>
    <w:rsid w:val="00375C50"/>
    <w:rsid w:val="0038354A"/>
    <w:rsid w:val="0038627C"/>
    <w:rsid w:val="0039151B"/>
    <w:rsid w:val="0039459D"/>
    <w:rsid w:val="00395E93"/>
    <w:rsid w:val="003A00B2"/>
    <w:rsid w:val="003B047E"/>
    <w:rsid w:val="003B1978"/>
    <w:rsid w:val="003B3355"/>
    <w:rsid w:val="003B41DF"/>
    <w:rsid w:val="003B461D"/>
    <w:rsid w:val="003B592E"/>
    <w:rsid w:val="003B61F1"/>
    <w:rsid w:val="003C0552"/>
    <w:rsid w:val="003C0EE7"/>
    <w:rsid w:val="003C0FD1"/>
    <w:rsid w:val="003C10EB"/>
    <w:rsid w:val="003C1226"/>
    <w:rsid w:val="003C4131"/>
    <w:rsid w:val="003C5FB0"/>
    <w:rsid w:val="003C7954"/>
    <w:rsid w:val="003D5876"/>
    <w:rsid w:val="003D6A8C"/>
    <w:rsid w:val="003E02DF"/>
    <w:rsid w:val="003E1C73"/>
    <w:rsid w:val="003E363F"/>
    <w:rsid w:val="003E4B4D"/>
    <w:rsid w:val="003E4F00"/>
    <w:rsid w:val="003E6F88"/>
    <w:rsid w:val="003F11CB"/>
    <w:rsid w:val="003F4184"/>
    <w:rsid w:val="003F45C8"/>
    <w:rsid w:val="003F4D37"/>
    <w:rsid w:val="003F5409"/>
    <w:rsid w:val="00402A21"/>
    <w:rsid w:val="0040437B"/>
    <w:rsid w:val="004051CF"/>
    <w:rsid w:val="00405403"/>
    <w:rsid w:val="00406675"/>
    <w:rsid w:val="00410ECB"/>
    <w:rsid w:val="00411DE5"/>
    <w:rsid w:val="00412C9F"/>
    <w:rsid w:val="00412EE9"/>
    <w:rsid w:val="00417CF3"/>
    <w:rsid w:val="00420315"/>
    <w:rsid w:val="00421E43"/>
    <w:rsid w:val="00427F51"/>
    <w:rsid w:val="00430180"/>
    <w:rsid w:val="00430492"/>
    <w:rsid w:val="004306B5"/>
    <w:rsid w:val="004326CA"/>
    <w:rsid w:val="00434CC4"/>
    <w:rsid w:val="004376C1"/>
    <w:rsid w:val="00441337"/>
    <w:rsid w:val="00443613"/>
    <w:rsid w:val="00445F84"/>
    <w:rsid w:val="00447FB1"/>
    <w:rsid w:val="00450214"/>
    <w:rsid w:val="0045181D"/>
    <w:rsid w:val="00451E81"/>
    <w:rsid w:val="00457787"/>
    <w:rsid w:val="004621D8"/>
    <w:rsid w:val="004626BF"/>
    <w:rsid w:val="00466F1F"/>
    <w:rsid w:val="00471110"/>
    <w:rsid w:val="00475FDA"/>
    <w:rsid w:val="004806AB"/>
    <w:rsid w:val="004817FA"/>
    <w:rsid w:val="00482716"/>
    <w:rsid w:val="00487595"/>
    <w:rsid w:val="004953C3"/>
    <w:rsid w:val="00495DE6"/>
    <w:rsid w:val="0049789B"/>
    <w:rsid w:val="004A1E4C"/>
    <w:rsid w:val="004A3187"/>
    <w:rsid w:val="004A3F8C"/>
    <w:rsid w:val="004A535C"/>
    <w:rsid w:val="004B3B5A"/>
    <w:rsid w:val="004B44B0"/>
    <w:rsid w:val="004B49C7"/>
    <w:rsid w:val="004B7AD6"/>
    <w:rsid w:val="004C1D05"/>
    <w:rsid w:val="004C3E78"/>
    <w:rsid w:val="004C53B8"/>
    <w:rsid w:val="004C674A"/>
    <w:rsid w:val="004C738D"/>
    <w:rsid w:val="004D29CE"/>
    <w:rsid w:val="004D2DAE"/>
    <w:rsid w:val="004D6A8F"/>
    <w:rsid w:val="004D78A8"/>
    <w:rsid w:val="004E0FFA"/>
    <w:rsid w:val="004E2828"/>
    <w:rsid w:val="004E2D52"/>
    <w:rsid w:val="004E60CE"/>
    <w:rsid w:val="004F1DE4"/>
    <w:rsid w:val="004F5E6E"/>
    <w:rsid w:val="004F6C0F"/>
    <w:rsid w:val="0050036D"/>
    <w:rsid w:val="00502E96"/>
    <w:rsid w:val="0050422D"/>
    <w:rsid w:val="005052F2"/>
    <w:rsid w:val="00506412"/>
    <w:rsid w:val="0051216C"/>
    <w:rsid w:val="00513CBD"/>
    <w:rsid w:val="00514C31"/>
    <w:rsid w:val="00514CA5"/>
    <w:rsid w:val="00515B25"/>
    <w:rsid w:val="00517D01"/>
    <w:rsid w:val="005206D0"/>
    <w:rsid w:val="00520BAF"/>
    <w:rsid w:val="00522C46"/>
    <w:rsid w:val="00523C7D"/>
    <w:rsid w:val="00531808"/>
    <w:rsid w:val="00533EF2"/>
    <w:rsid w:val="00534500"/>
    <w:rsid w:val="00535238"/>
    <w:rsid w:val="00535895"/>
    <w:rsid w:val="00535DE3"/>
    <w:rsid w:val="005375FD"/>
    <w:rsid w:val="00541991"/>
    <w:rsid w:val="00544B06"/>
    <w:rsid w:val="00547E3F"/>
    <w:rsid w:val="0055451B"/>
    <w:rsid w:val="00556DD1"/>
    <w:rsid w:val="00557331"/>
    <w:rsid w:val="00557FFA"/>
    <w:rsid w:val="0056112A"/>
    <w:rsid w:val="0056253B"/>
    <w:rsid w:val="005643BB"/>
    <w:rsid w:val="005679C5"/>
    <w:rsid w:val="00567BA3"/>
    <w:rsid w:val="0057041E"/>
    <w:rsid w:val="00570D88"/>
    <w:rsid w:val="005718D9"/>
    <w:rsid w:val="00571FDE"/>
    <w:rsid w:val="00575C74"/>
    <w:rsid w:val="00585443"/>
    <w:rsid w:val="00585B12"/>
    <w:rsid w:val="00586F0C"/>
    <w:rsid w:val="0059172B"/>
    <w:rsid w:val="00591E9E"/>
    <w:rsid w:val="0059447E"/>
    <w:rsid w:val="005962B8"/>
    <w:rsid w:val="005A14A2"/>
    <w:rsid w:val="005A4437"/>
    <w:rsid w:val="005B4629"/>
    <w:rsid w:val="005B6BA4"/>
    <w:rsid w:val="005C0897"/>
    <w:rsid w:val="005C27F0"/>
    <w:rsid w:val="005C3060"/>
    <w:rsid w:val="005D5062"/>
    <w:rsid w:val="005D71CF"/>
    <w:rsid w:val="005D7B2B"/>
    <w:rsid w:val="005E08E8"/>
    <w:rsid w:val="005E48B7"/>
    <w:rsid w:val="005E55A9"/>
    <w:rsid w:val="005E7063"/>
    <w:rsid w:val="005F4490"/>
    <w:rsid w:val="005F4F4A"/>
    <w:rsid w:val="006004C9"/>
    <w:rsid w:val="0060111E"/>
    <w:rsid w:val="006032D8"/>
    <w:rsid w:val="00604F07"/>
    <w:rsid w:val="00607C6A"/>
    <w:rsid w:val="00607E44"/>
    <w:rsid w:val="00611111"/>
    <w:rsid w:val="00612FA3"/>
    <w:rsid w:val="00616698"/>
    <w:rsid w:val="006172B7"/>
    <w:rsid w:val="0062409B"/>
    <w:rsid w:val="00625D25"/>
    <w:rsid w:val="0063162A"/>
    <w:rsid w:val="00633705"/>
    <w:rsid w:val="00633FC3"/>
    <w:rsid w:val="00635AF3"/>
    <w:rsid w:val="00637C89"/>
    <w:rsid w:val="00641525"/>
    <w:rsid w:val="00642F53"/>
    <w:rsid w:val="00643659"/>
    <w:rsid w:val="00643B25"/>
    <w:rsid w:val="00643BB8"/>
    <w:rsid w:val="0064505C"/>
    <w:rsid w:val="00645066"/>
    <w:rsid w:val="00645D79"/>
    <w:rsid w:val="0064623C"/>
    <w:rsid w:val="00646754"/>
    <w:rsid w:val="006479FB"/>
    <w:rsid w:val="00647C66"/>
    <w:rsid w:val="00653A5B"/>
    <w:rsid w:val="00654BD8"/>
    <w:rsid w:val="0066038E"/>
    <w:rsid w:val="00660E68"/>
    <w:rsid w:val="00661202"/>
    <w:rsid w:val="00661FE8"/>
    <w:rsid w:val="006621C4"/>
    <w:rsid w:val="00664FFD"/>
    <w:rsid w:val="0067748C"/>
    <w:rsid w:val="00680DA9"/>
    <w:rsid w:val="00681341"/>
    <w:rsid w:val="00681662"/>
    <w:rsid w:val="00690163"/>
    <w:rsid w:val="006913D1"/>
    <w:rsid w:val="00691BF2"/>
    <w:rsid w:val="00693AD5"/>
    <w:rsid w:val="00695603"/>
    <w:rsid w:val="00696E0F"/>
    <w:rsid w:val="006A10CC"/>
    <w:rsid w:val="006A1D72"/>
    <w:rsid w:val="006A37AF"/>
    <w:rsid w:val="006A3F45"/>
    <w:rsid w:val="006A44EF"/>
    <w:rsid w:val="006A488E"/>
    <w:rsid w:val="006B6C57"/>
    <w:rsid w:val="006C0CC0"/>
    <w:rsid w:val="006C0FF7"/>
    <w:rsid w:val="006C213C"/>
    <w:rsid w:val="006C418A"/>
    <w:rsid w:val="006D2A88"/>
    <w:rsid w:val="006E4FF8"/>
    <w:rsid w:val="006E577F"/>
    <w:rsid w:val="006F39AF"/>
    <w:rsid w:val="006F47C8"/>
    <w:rsid w:val="006F4C1F"/>
    <w:rsid w:val="006F5548"/>
    <w:rsid w:val="006F6873"/>
    <w:rsid w:val="006F752B"/>
    <w:rsid w:val="007013AA"/>
    <w:rsid w:val="00702B97"/>
    <w:rsid w:val="00703AAB"/>
    <w:rsid w:val="0070408E"/>
    <w:rsid w:val="0071646A"/>
    <w:rsid w:val="007178F0"/>
    <w:rsid w:val="00722FC3"/>
    <w:rsid w:val="00727F2E"/>
    <w:rsid w:val="007326BA"/>
    <w:rsid w:val="007335E1"/>
    <w:rsid w:val="00734BFA"/>
    <w:rsid w:val="00734D10"/>
    <w:rsid w:val="00737A47"/>
    <w:rsid w:val="0074022E"/>
    <w:rsid w:val="0074056E"/>
    <w:rsid w:val="00741F3E"/>
    <w:rsid w:val="00742F38"/>
    <w:rsid w:val="00743C9D"/>
    <w:rsid w:val="00744F50"/>
    <w:rsid w:val="0074529C"/>
    <w:rsid w:val="00746165"/>
    <w:rsid w:val="0074628D"/>
    <w:rsid w:val="0074639E"/>
    <w:rsid w:val="007555A4"/>
    <w:rsid w:val="007629B0"/>
    <w:rsid w:val="00764143"/>
    <w:rsid w:val="007642B6"/>
    <w:rsid w:val="00766E98"/>
    <w:rsid w:val="007743C6"/>
    <w:rsid w:val="00774512"/>
    <w:rsid w:val="0077525A"/>
    <w:rsid w:val="00777571"/>
    <w:rsid w:val="00785034"/>
    <w:rsid w:val="00792002"/>
    <w:rsid w:val="00793CEE"/>
    <w:rsid w:val="0079429A"/>
    <w:rsid w:val="00794C2A"/>
    <w:rsid w:val="007A28D7"/>
    <w:rsid w:val="007A587B"/>
    <w:rsid w:val="007B2841"/>
    <w:rsid w:val="007B2B4C"/>
    <w:rsid w:val="007B2B5E"/>
    <w:rsid w:val="007B3E7A"/>
    <w:rsid w:val="007B51C5"/>
    <w:rsid w:val="007B5DAE"/>
    <w:rsid w:val="007B68AD"/>
    <w:rsid w:val="007C222E"/>
    <w:rsid w:val="007C3ED5"/>
    <w:rsid w:val="007C4FC4"/>
    <w:rsid w:val="007C5C70"/>
    <w:rsid w:val="007C5D07"/>
    <w:rsid w:val="007C7438"/>
    <w:rsid w:val="007D445E"/>
    <w:rsid w:val="007D5E50"/>
    <w:rsid w:val="007E078D"/>
    <w:rsid w:val="007E27D7"/>
    <w:rsid w:val="007E2A3B"/>
    <w:rsid w:val="007E50D0"/>
    <w:rsid w:val="007E7EC6"/>
    <w:rsid w:val="00800F54"/>
    <w:rsid w:val="00802C4C"/>
    <w:rsid w:val="00804CDC"/>
    <w:rsid w:val="0081291C"/>
    <w:rsid w:val="00813401"/>
    <w:rsid w:val="00816BBA"/>
    <w:rsid w:val="0082227E"/>
    <w:rsid w:val="00823A6D"/>
    <w:rsid w:val="00834FDF"/>
    <w:rsid w:val="00840760"/>
    <w:rsid w:val="00844282"/>
    <w:rsid w:val="008471A7"/>
    <w:rsid w:val="00851B93"/>
    <w:rsid w:val="008533FF"/>
    <w:rsid w:val="008568C7"/>
    <w:rsid w:val="0085760A"/>
    <w:rsid w:val="00864999"/>
    <w:rsid w:val="00864D52"/>
    <w:rsid w:val="00876869"/>
    <w:rsid w:val="00882165"/>
    <w:rsid w:val="00882EAC"/>
    <w:rsid w:val="0088534A"/>
    <w:rsid w:val="0088567C"/>
    <w:rsid w:val="00890721"/>
    <w:rsid w:val="00890D98"/>
    <w:rsid w:val="00893109"/>
    <w:rsid w:val="008B26E5"/>
    <w:rsid w:val="008C12A5"/>
    <w:rsid w:val="008C355D"/>
    <w:rsid w:val="008C357F"/>
    <w:rsid w:val="008C506E"/>
    <w:rsid w:val="008C61F0"/>
    <w:rsid w:val="008C755D"/>
    <w:rsid w:val="008C7658"/>
    <w:rsid w:val="008D15A4"/>
    <w:rsid w:val="008D2543"/>
    <w:rsid w:val="008D5400"/>
    <w:rsid w:val="008D7506"/>
    <w:rsid w:val="008D7B32"/>
    <w:rsid w:val="008E0473"/>
    <w:rsid w:val="008E257A"/>
    <w:rsid w:val="008E265F"/>
    <w:rsid w:val="008F05E5"/>
    <w:rsid w:val="008F13D4"/>
    <w:rsid w:val="008F1597"/>
    <w:rsid w:val="00902066"/>
    <w:rsid w:val="00904FB1"/>
    <w:rsid w:val="009059D2"/>
    <w:rsid w:val="00906D40"/>
    <w:rsid w:val="009121C5"/>
    <w:rsid w:val="0091385C"/>
    <w:rsid w:val="00916636"/>
    <w:rsid w:val="00922C94"/>
    <w:rsid w:val="00923318"/>
    <w:rsid w:val="009240EF"/>
    <w:rsid w:val="0093072F"/>
    <w:rsid w:val="0093361A"/>
    <w:rsid w:val="009336DF"/>
    <w:rsid w:val="009356C7"/>
    <w:rsid w:val="00935945"/>
    <w:rsid w:val="00941AE5"/>
    <w:rsid w:val="00947DB7"/>
    <w:rsid w:val="009506F2"/>
    <w:rsid w:val="0095146A"/>
    <w:rsid w:val="009557DF"/>
    <w:rsid w:val="00956D83"/>
    <w:rsid w:val="00960319"/>
    <w:rsid w:val="00961A38"/>
    <w:rsid w:val="00963179"/>
    <w:rsid w:val="009636C6"/>
    <w:rsid w:val="00964079"/>
    <w:rsid w:val="009700E8"/>
    <w:rsid w:val="00970328"/>
    <w:rsid w:val="00972BA7"/>
    <w:rsid w:val="00976C96"/>
    <w:rsid w:val="00984C0E"/>
    <w:rsid w:val="00991F09"/>
    <w:rsid w:val="0099680F"/>
    <w:rsid w:val="00997F26"/>
    <w:rsid w:val="009A03D4"/>
    <w:rsid w:val="009A29CA"/>
    <w:rsid w:val="009A4DE2"/>
    <w:rsid w:val="009B02F9"/>
    <w:rsid w:val="009B2D68"/>
    <w:rsid w:val="009B4551"/>
    <w:rsid w:val="009B4743"/>
    <w:rsid w:val="009B4882"/>
    <w:rsid w:val="009B4ECE"/>
    <w:rsid w:val="009B7AE7"/>
    <w:rsid w:val="009C06DE"/>
    <w:rsid w:val="009C1663"/>
    <w:rsid w:val="009C1C70"/>
    <w:rsid w:val="009C39D4"/>
    <w:rsid w:val="009C51EA"/>
    <w:rsid w:val="009D1237"/>
    <w:rsid w:val="009D5E42"/>
    <w:rsid w:val="009D7F24"/>
    <w:rsid w:val="009E0ABF"/>
    <w:rsid w:val="009E1FC6"/>
    <w:rsid w:val="009E406B"/>
    <w:rsid w:val="00A01BF3"/>
    <w:rsid w:val="00A05D59"/>
    <w:rsid w:val="00A10757"/>
    <w:rsid w:val="00A10CDC"/>
    <w:rsid w:val="00A155B3"/>
    <w:rsid w:val="00A162D2"/>
    <w:rsid w:val="00A172BC"/>
    <w:rsid w:val="00A2297A"/>
    <w:rsid w:val="00A23C51"/>
    <w:rsid w:val="00A23D5A"/>
    <w:rsid w:val="00A25196"/>
    <w:rsid w:val="00A26A01"/>
    <w:rsid w:val="00A32A58"/>
    <w:rsid w:val="00A36A4F"/>
    <w:rsid w:val="00A42754"/>
    <w:rsid w:val="00A43754"/>
    <w:rsid w:val="00A4382B"/>
    <w:rsid w:val="00A43C4B"/>
    <w:rsid w:val="00A45B1E"/>
    <w:rsid w:val="00A46BF3"/>
    <w:rsid w:val="00A47779"/>
    <w:rsid w:val="00A50EF9"/>
    <w:rsid w:val="00A52BF6"/>
    <w:rsid w:val="00A52E64"/>
    <w:rsid w:val="00A53263"/>
    <w:rsid w:val="00A54E84"/>
    <w:rsid w:val="00A561A4"/>
    <w:rsid w:val="00A57394"/>
    <w:rsid w:val="00A63053"/>
    <w:rsid w:val="00A679ED"/>
    <w:rsid w:val="00A72884"/>
    <w:rsid w:val="00A743DB"/>
    <w:rsid w:val="00A75CDC"/>
    <w:rsid w:val="00A7717F"/>
    <w:rsid w:val="00A81356"/>
    <w:rsid w:val="00A83622"/>
    <w:rsid w:val="00A84597"/>
    <w:rsid w:val="00A87BF1"/>
    <w:rsid w:val="00A92604"/>
    <w:rsid w:val="00A97CB2"/>
    <w:rsid w:val="00AA08CA"/>
    <w:rsid w:val="00AA1ACE"/>
    <w:rsid w:val="00AA24AC"/>
    <w:rsid w:val="00AA4E09"/>
    <w:rsid w:val="00AA50F0"/>
    <w:rsid w:val="00AA6EA3"/>
    <w:rsid w:val="00AB0306"/>
    <w:rsid w:val="00AB4426"/>
    <w:rsid w:val="00AB539B"/>
    <w:rsid w:val="00AC1143"/>
    <w:rsid w:val="00AC33BC"/>
    <w:rsid w:val="00AC4429"/>
    <w:rsid w:val="00AC4F09"/>
    <w:rsid w:val="00AC6A79"/>
    <w:rsid w:val="00AC7A63"/>
    <w:rsid w:val="00AE3E14"/>
    <w:rsid w:val="00AE3F22"/>
    <w:rsid w:val="00AE49A6"/>
    <w:rsid w:val="00AE6C1F"/>
    <w:rsid w:val="00AE79D7"/>
    <w:rsid w:val="00AF08BC"/>
    <w:rsid w:val="00B018F3"/>
    <w:rsid w:val="00B03313"/>
    <w:rsid w:val="00B03F0B"/>
    <w:rsid w:val="00B0672C"/>
    <w:rsid w:val="00B1498F"/>
    <w:rsid w:val="00B17543"/>
    <w:rsid w:val="00B201CF"/>
    <w:rsid w:val="00B20909"/>
    <w:rsid w:val="00B30A6C"/>
    <w:rsid w:val="00B31AB7"/>
    <w:rsid w:val="00B35D71"/>
    <w:rsid w:val="00B36DE1"/>
    <w:rsid w:val="00B37D62"/>
    <w:rsid w:val="00B41B98"/>
    <w:rsid w:val="00B45716"/>
    <w:rsid w:val="00B45E1A"/>
    <w:rsid w:val="00B45E65"/>
    <w:rsid w:val="00B52156"/>
    <w:rsid w:val="00B53DDA"/>
    <w:rsid w:val="00B564A4"/>
    <w:rsid w:val="00B572CE"/>
    <w:rsid w:val="00B573D9"/>
    <w:rsid w:val="00B64C73"/>
    <w:rsid w:val="00B65309"/>
    <w:rsid w:val="00B75437"/>
    <w:rsid w:val="00B8188E"/>
    <w:rsid w:val="00B855E1"/>
    <w:rsid w:val="00B94B55"/>
    <w:rsid w:val="00B95F62"/>
    <w:rsid w:val="00B9779F"/>
    <w:rsid w:val="00BA1B93"/>
    <w:rsid w:val="00BA1BC7"/>
    <w:rsid w:val="00BA395E"/>
    <w:rsid w:val="00BA5EDC"/>
    <w:rsid w:val="00BB0552"/>
    <w:rsid w:val="00BB58B4"/>
    <w:rsid w:val="00BB68F4"/>
    <w:rsid w:val="00BC790E"/>
    <w:rsid w:val="00BD0874"/>
    <w:rsid w:val="00BD2237"/>
    <w:rsid w:val="00BD5772"/>
    <w:rsid w:val="00BD5E38"/>
    <w:rsid w:val="00BE0EB0"/>
    <w:rsid w:val="00BE24C7"/>
    <w:rsid w:val="00BE72A0"/>
    <w:rsid w:val="00BE757D"/>
    <w:rsid w:val="00BF0A2F"/>
    <w:rsid w:val="00BF5C70"/>
    <w:rsid w:val="00BF5F64"/>
    <w:rsid w:val="00C00A3A"/>
    <w:rsid w:val="00C04292"/>
    <w:rsid w:val="00C07109"/>
    <w:rsid w:val="00C07180"/>
    <w:rsid w:val="00C110AB"/>
    <w:rsid w:val="00C12B0C"/>
    <w:rsid w:val="00C130DA"/>
    <w:rsid w:val="00C13A1D"/>
    <w:rsid w:val="00C13ADB"/>
    <w:rsid w:val="00C14422"/>
    <w:rsid w:val="00C15FF4"/>
    <w:rsid w:val="00C164D1"/>
    <w:rsid w:val="00C16853"/>
    <w:rsid w:val="00C179D7"/>
    <w:rsid w:val="00C219D7"/>
    <w:rsid w:val="00C30141"/>
    <w:rsid w:val="00C310FA"/>
    <w:rsid w:val="00C330E8"/>
    <w:rsid w:val="00C34E10"/>
    <w:rsid w:val="00C41770"/>
    <w:rsid w:val="00C4498E"/>
    <w:rsid w:val="00C44D92"/>
    <w:rsid w:val="00C4599B"/>
    <w:rsid w:val="00C46033"/>
    <w:rsid w:val="00C53AFA"/>
    <w:rsid w:val="00C55FB9"/>
    <w:rsid w:val="00C6445A"/>
    <w:rsid w:val="00C73D8E"/>
    <w:rsid w:val="00C74CFA"/>
    <w:rsid w:val="00C75F2E"/>
    <w:rsid w:val="00C81627"/>
    <w:rsid w:val="00C830BF"/>
    <w:rsid w:val="00C862E3"/>
    <w:rsid w:val="00C86E6D"/>
    <w:rsid w:val="00C90431"/>
    <w:rsid w:val="00C91D6C"/>
    <w:rsid w:val="00C93C10"/>
    <w:rsid w:val="00CA21EC"/>
    <w:rsid w:val="00CA76A6"/>
    <w:rsid w:val="00CA7BAE"/>
    <w:rsid w:val="00CA7E07"/>
    <w:rsid w:val="00CB061F"/>
    <w:rsid w:val="00CB15FC"/>
    <w:rsid w:val="00CB403F"/>
    <w:rsid w:val="00CB45E4"/>
    <w:rsid w:val="00CB694A"/>
    <w:rsid w:val="00CB7017"/>
    <w:rsid w:val="00CC1721"/>
    <w:rsid w:val="00CC2A1D"/>
    <w:rsid w:val="00CC36BB"/>
    <w:rsid w:val="00CC7E6B"/>
    <w:rsid w:val="00CD1C91"/>
    <w:rsid w:val="00CD2A73"/>
    <w:rsid w:val="00CD2D03"/>
    <w:rsid w:val="00CD3559"/>
    <w:rsid w:val="00CD485E"/>
    <w:rsid w:val="00CD4B49"/>
    <w:rsid w:val="00CE7FA2"/>
    <w:rsid w:val="00CF1B45"/>
    <w:rsid w:val="00CF265C"/>
    <w:rsid w:val="00D02DD6"/>
    <w:rsid w:val="00D05114"/>
    <w:rsid w:val="00D05B33"/>
    <w:rsid w:val="00D05D53"/>
    <w:rsid w:val="00D06DBE"/>
    <w:rsid w:val="00D07D44"/>
    <w:rsid w:val="00D20B62"/>
    <w:rsid w:val="00D20D54"/>
    <w:rsid w:val="00D21A23"/>
    <w:rsid w:val="00D21AA7"/>
    <w:rsid w:val="00D23700"/>
    <w:rsid w:val="00D24608"/>
    <w:rsid w:val="00D24DB3"/>
    <w:rsid w:val="00D27C85"/>
    <w:rsid w:val="00D3358C"/>
    <w:rsid w:val="00D43202"/>
    <w:rsid w:val="00D45A2C"/>
    <w:rsid w:val="00D45A9C"/>
    <w:rsid w:val="00D45C17"/>
    <w:rsid w:val="00D478EC"/>
    <w:rsid w:val="00D538A4"/>
    <w:rsid w:val="00D53F5A"/>
    <w:rsid w:val="00D54CD8"/>
    <w:rsid w:val="00D61103"/>
    <w:rsid w:val="00D614A0"/>
    <w:rsid w:val="00D61B8D"/>
    <w:rsid w:val="00D67EF8"/>
    <w:rsid w:val="00D7016E"/>
    <w:rsid w:val="00D71A9B"/>
    <w:rsid w:val="00D71B42"/>
    <w:rsid w:val="00D75079"/>
    <w:rsid w:val="00D779D9"/>
    <w:rsid w:val="00D82ABE"/>
    <w:rsid w:val="00D82B29"/>
    <w:rsid w:val="00D856AA"/>
    <w:rsid w:val="00D859C9"/>
    <w:rsid w:val="00D90618"/>
    <w:rsid w:val="00D97A38"/>
    <w:rsid w:val="00DA00E4"/>
    <w:rsid w:val="00DA0ED0"/>
    <w:rsid w:val="00DA1A2D"/>
    <w:rsid w:val="00DA6700"/>
    <w:rsid w:val="00DB229B"/>
    <w:rsid w:val="00DC07D8"/>
    <w:rsid w:val="00DC5A81"/>
    <w:rsid w:val="00DD3B11"/>
    <w:rsid w:val="00DD58F5"/>
    <w:rsid w:val="00DE019A"/>
    <w:rsid w:val="00DE60B2"/>
    <w:rsid w:val="00DE692C"/>
    <w:rsid w:val="00DF6944"/>
    <w:rsid w:val="00DF7895"/>
    <w:rsid w:val="00E026DE"/>
    <w:rsid w:val="00E03BB8"/>
    <w:rsid w:val="00E048A9"/>
    <w:rsid w:val="00E11C0D"/>
    <w:rsid w:val="00E13174"/>
    <w:rsid w:val="00E17123"/>
    <w:rsid w:val="00E20DA8"/>
    <w:rsid w:val="00E22FE1"/>
    <w:rsid w:val="00E253C2"/>
    <w:rsid w:val="00E258E0"/>
    <w:rsid w:val="00E27044"/>
    <w:rsid w:val="00E30ACC"/>
    <w:rsid w:val="00E3145C"/>
    <w:rsid w:val="00E31D6D"/>
    <w:rsid w:val="00E3272D"/>
    <w:rsid w:val="00E35E44"/>
    <w:rsid w:val="00E37312"/>
    <w:rsid w:val="00E400E8"/>
    <w:rsid w:val="00E43A02"/>
    <w:rsid w:val="00E44165"/>
    <w:rsid w:val="00E44EF2"/>
    <w:rsid w:val="00E461F8"/>
    <w:rsid w:val="00E51ECB"/>
    <w:rsid w:val="00E55815"/>
    <w:rsid w:val="00E62D76"/>
    <w:rsid w:val="00E63F66"/>
    <w:rsid w:val="00E65BD0"/>
    <w:rsid w:val="00E67C1E"/>
    <w:rsid w:val="00E722E8"/>
    <w:rsid w:val="00E73F0F"/>
    <w:rsid w:val="00E75900"/>
    <w:rsid w:val="00E81C96"/>
    <w:rsid w:val="00E82CD8"/>
    <w:rsid w:val="00E84B6B"/>
    <w:rsid w:val="00E8584C"/>
    <w:rsid w:val="00E903BD"/>
    <w:rsid w:val="00E9389D"/>
    <w:rsid w:val="00E943C2"/>
    <w:rsid w:val="00E96743"/>
    <w:rsid w:val="00E97D8E"/>
    <w:rsid w:val="00EA079A"/>
    <w:rsid w:val="00EA7D27"/>
    <w:rsid w:val="00EB01B4"/>
    <w:rsid w:val="00EB1CA3"/>
    <w:rsid w:val="00EB3BDB"/>
    <w:rsid w:val="00EC77F8"/>
    <w:rsid w:val="00EC7F32"/>
    <w:rsid w:val="00ED2686"/>
    <w:rsid w:val="00ED3D58"/>
    <w:rsid w:val="00ED5491"/>
    <w:rsid w:val="00EE05CD"/>
    <w:rsid w:val="00EF199F"/>
    <w:rsid w:val="00EF2F2F"/>
    <w:rsid w:val="00EF442C"/>
    <w:rsid w:val="00EF492D"/>
    <w:rsid w:val="00EF6C7E"/>
    <w:rsid w:val="00EF7A16"/>
    <w:rsid w:val="00EF7B98"/>
    <w:rsid w:val="00F0004B"/>
    <w:rsid w:val="00F0409C"/>
    <w:rsid w:val="00F04E27"/>
    <w:rsid w:val="00F073F8"/>
    <w:rsid w:val="00F140A9"/>
    <w:rsid w:val="00F14922"/>
    <w:rsid w:val="00F15203"/>
    <w:rsid w:val="00F154EA"/>
    <w:rsid w:val="00F211AC"/>
    <w:rsid w:val="00F24817"/>
    <w:rsid w:val="00F279BD"/>
    <w:rsid w:val="00F311F7"/>
    <w:rsid w:val="00F325B7"/>
    <w:rsid w:val="00F33473"/>
    <w:rsid w:val="00F35F28"/>
    <w:rsid w:val="00F40367"/>
    <w:rsid w:val="00F41009"/>
    <w:rsid w:val="00F508D4"/>
    <w:rsid w:val="00F50D7C"/>
    <w:rsid w:val="00F53EB8"/>
    <w:rsid w:val="00F63B4D"/>
    <w:rsid w:val="00F65072"/>
    <w:rsid w:val="00F65B46"/>
    <w:rsid w:val="00F71134"/>
    <w:rsid w:val="00F72C22"/>
    <w:rsid w:val="00F74CAD"/>
    <w:rsid w:val="00F75F37"/>
    <w:rsid w:val="00F76333"/>
    <w:rsid w:val="00F77A28"/>
    <w:rsid w:val="00F819CA"/>
    <w:rsid w:val="00F81D60"/>
    <w:rsid w:val="00F81DF5"/>
    <w:rsid w:val="00F81F10"/>
    <w:rsid w:val="00F920A0"/>
    <w:rsid w:val="00F93BAF"/>
    <w:rsid w:val="00F946A3"/>
    <w:rsid w:val="00F97621"/>
    <w:rsid w:val="00FA31AD"/>
    <w:rsid w:val="00FA461D"/>
    <w:rsid w:val="00FA5563"/>
    <w:rsid w:val="00FB53E0"/>
    <w:rsid w:val="00FC4E9C"/>
    <w:rsid w:val="00FD0DB0"/>
    <w:rsid w:val="00FD71F3"/>
    <w:rsid w:val="00FE0497"/>
    <w:rsid w:val="00FE05E2"/>
    <w:rsid w:val="00FE24D5"/>
    <w:rsid w:val="00FE3A28"/>
    <w:rsid w:val="00FE42EC"/>
    <w:rsid w:val="00FE48C3"/>
    <w:rsid w:val="00FE53B6"/>
    <w:rsid w:val="00FE5923"/>
    <w:rsid w:val="00FE6384"/>
    <w:rsid w:val="00FE77E1"/>
    <w:rsid w:val="00FF0DFD"/>
    <w:rsid w:val="00FF253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240E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240EF"/>
    <w:pPr>
      <w:keepNext/>
      <w:tabs>
        <w:tab w:val="left" w:pos="3754"/>
      </w:tabs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240EF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line="36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0E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9240EF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9240E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C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240E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240EF"/>
    <w:pPr>
      <w:keepNext/>
      <w:tabs>
        <w:tab w:val="left" w:pos="3754"/>
      </w:tabs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240EF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line="36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0E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9240EF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9240E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C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Klumpp</dc:creator>
  <cp:lastModifiedBy>Allyson Klumpp</cp:lastModifiedBy>
  <cp:revision>2</cp:revision>
  <dcterms:created xsi:type="dcterms:W3CDTF">2014-12-02T20:00:00Z</dcterms:created>
  <dcterms:modified xsi:type="dcterms:W3CDTF">2014-12-02T20:05:00Z</dcterms:modified>
</cp:coreProperties>
</file>